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9F122A">
        <w:rPr>
          <w:rFonts w:ascii="Arial" w:hAnsi="Arial" w:cs="Arial"/>
        </w:rPr>
        <w:t>02. veljače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9F122A" w:rsidRPr="009F122A">
        <w:rPr>
          <w:rFonts w:ascii="Arial" w:hAnsi="Arial" w:cs="Arial"/>
          <w:b/>
        </w:rPr>
        <w:t>02. veljače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31055E">
        <w:rPr>
          <w:rFonts w:ascii="Arial" w:hAnsi="Arial" w:cs="Arial"/>
        </w:rPr>
        <w:t>7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31055E">
        <w:rPr>
          <w:rFonts w:ascii="Arial" w:hAnsi="Arial" w:cs="Arial"/>
        </w:rPr>
        <w:t>sedam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9F122A" w:rsidRPr="009F122A" w:rsidRDefault="009F122A" w:rsidP="009F122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9F122A">
        <w:rPr>
          <w:rFonts w:ascii="Arial" w:eastAsia="Times New Roman" w:hAnsi="Arial" w:cs="Arial"/>
          <w:szCs w:val="24"/>
          <w:lang w:eastAsia="hr-HR"/>
        </w:rPr>
        <w:t>Verificiranje zapisnika s prethodne sjednice</w:t>
      </w:r>
    </w:p>
    <w:p w:rsidR="009F122A" w:rsidRPr="009F122A" w:rsidRDefault="009F122A" w:rsidP="009F122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9F122A">
        <w:rPr>
          <w:rFonts w:ascii="Arial" w:eastAsia="Times New Roman" w:hAnsi="Arial" w:cs="Arial"/>
          <w:szCs w:val="24"/>
          <w:lang w:eastAsia="hr-HR"/>
        </w:rPr>
        <w:t>Godišnji financijski izvještaj za 2025. godinu</w:t>
      </w:r>
    </w:p>
    <w:p w:rsidR="009F122A" w:rsidRPr="009F122A" w:rsidRDefault="009F122A" w:rsidP="009F122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9F122A">
        <w:rPr>
          <w:rFonts w:ascii="Arial" w:eastAsia="Times New Roman" w:hAnsi="Arial" w:cs="Arial"/>
          <w:szCs w:val="24"/>
          <w:lang w:eastAsia="hr-HR"/>
        </w:rPr>
        <w:t>Izvješće o stanju sigurnosti</w:t>
      </w:r>
    </w:p>
    <w:p w:rsidR="009F122A" w:rsidRPr="009F122A" w:rsidRDefault="009F122A" w:rsidP="009F122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9F122A">
        <w:rPr>
          <w:rFonts w:ascii="Arial" w:eastAsia="Times New Roman" w:hAnsi="Arial" w:cs="Arial"/>
          <w:szCs w:val="24"/>
          <w:lang w:eastAsia="hr-HR"/>
        </w:rPr>
        <w:t>Razno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9F122A">
        <w:rPr>
          <w:rFonts w:ascii="Arial" w:eastAsia="Times New Roman" w:hAnsi="Arial" w:cs="Arial"/>
          <w:lang w:eastAsia="hr-HR"/>
        </w:rPr>
        <w:t>19.12</w:t>
      </w:r>
      <w:r w:rsidR="00E0339E">
        <w:rPr>
          <w:rFonts w:ascii="Arial" w:eastAsia="Times New Roman" w:hAnsi="Arial" w:cs="Arial"/>
          <w:lang w:eastAsia="hr-HR"/>
        </w:rPr>
        <w:t>.</w:t>
      </w:r>
      <w:r w:rsidR="009F122A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9F122A" w:rsidRPr="009F122A">
        <w:rPr>
          <w:rFonts w:ascii="Arial" w:eastAsia="Times New Roman" w:hAnsi="Arial" w:cs="Arial"/>
          <w:lang w:eastAsia="hr-HR"/>
        </w:rPr>
        <w:t>Školski odbor je jednoglasno usvojio Godišnji financijski izvještaj za 2025. godinu.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9F122A" w:rsidRPr="009F122A">
        <w:rPr>
          <w:rFonts w:ascii="Arial" w:eastAsia="Times New Roman" w:hAnsi="Arial" w:cs="Arial"/>
          <w:lang w:eastAsia="hr-HR"/>
        </w:rPr>
        <w:t>Školski odbor je jednoglasno prihvatio Izvješće ravnateljice o stanju sigurnosti u Školi.</w:t>
      </w:r>
      <w:bookmarkStart w:id="0" w:name="_GoBack"/>
      <w:bookmarkEnd w:id="0"/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5B2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2026-02-06T11:01:00Z</dcterms:created>
  <dcterms:modified xsi:type="dcterms:W3CDTF">2026-02-06T11:02:00Z</dcterms:modified>
</cp:coreProperties>
</file>