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B1" w:rsidRPr="00313F59" w:rsidRDefault="003F6CB1" w:rsidP="003F6CB1">
      <w:pPr>
        <w:ind w:firstLine="720"/>
        <w:jc w:val="both"/>
        <w:rPr>
          <w:szCs w:val="24"/>
        </w:rPr>
      </w:pPr>
      <w:r w:rsidRPr="00313F59">
        <w:rPr>
          <w:szCs w:val="24"/>
        </w:rPr>
        <w:t>REPUBLIKA HRVATSKA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PRIMORSKO-GORANSKA ŽUPANIJA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OSNOVNA ŠKOLA JURJA KLOVIĆA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 xml:space="preserve">    </w:t>
      </w:r>
      <w:r w:rsidRPr="00313F59">
        <w:rPr>
          <w:szCs w:val="24"/>
        </w:rPr>
        <w:tab/>
        <w:t xml:space="preserve">     T R I B A L J</w:t>
      </w:r>
    </w:p>
    <w:p w:rsidR="003F6CB1" w:rsidRPr="00313F59" w:rsidRDefault="002B110F" w:rsidP="003F6CB1">
      <w:pPr>
        <w:jc w:val="both"/>
        <w:rPr>
          <w:szCs w:val="24"/>
        </w:rPr>
      </w:pPr>
      <w:r>
        <w:rPr>
          <w:szCs w:val="24"/>
        </w:rPr>
        <w:t>KLASA: 602-01</w:t>
      </w:r>
      <w:r w:rsidR="003F6CB1">
        <w:rPr>
          <w:szCs w:val="24"/>
        </w:rPr>
        <w:t>/2</w:t>
      </w:r>
      <w:r>
        <w:rPr>
          <w:szCs w:val="24"/>
        </w:rPr>
        <w:t>2-0</w:t>
      </w:r>
      <w:r w:rsidR="003F6CB1">
        <w:rPr>
          <w:szCs w:val="24"/>
        </w:rPr>
        <w:t>1/</w:t>
      </w:r>
      <w:r>
        <w:rPr>
          <w:szCs w:val="24"/>
        </w:rPr>
        <w:t>7</w:t>
      </w:r>
    </w:p>
    <w:p w:rsidR="003F6CB1" w:rsidRPr="00313F59" w:rsidRDefault="00582D8A" w:rsidP="003F6CB1">
      <w:pPr>
        <w:jc w:val="both"/>
        <w:rPr>
          <w:szCs w:val="24"/>
        </w:rPr>
      </w:pPr>
      <w:r>
        <w:rPr>
          <w:szCs w:val="24"/>
        </w:rPr>
        <w:t>URBROJ: 2107-34-2</w:t>
      </w:r>
      <w:r w:rsidR="002B110F">
        <w:rPr>
          <w:szCs w:val="24"/>
        </w:rPr>
        <w:t>2-1</w:t>
      </w:r>
    </w:p>
    <w:p w:rsidR="003F6CB1" w:rsidRPr="00313F59" w:rsidRDefault="002B110F" w:rsidP="003F6CB1">
      <w:pPr>
        <w:jc w:val="both"/>
        <w:rPr>
          <w:szCs w:val="24"/>
        </w:rPr>
      </w:pPr>
      <w:proofErr w:type="spellStart"/>
      <w:r>
        <w:rPr>
          <w:szCs w:val="24"/>
        </w:rPr>
        <w:t>Tribalj</w:t>
      </w:r>
      <w:proofErr w:type="spellEnd"/>
      <w:r>
        <w:rPr>
          <w:szCs w:val="24"/>
        </w:rPr>
        <w:t xml:space="preserve">, 26. </w:t>
      </w:r>
      <w:proofErr w:type="spellStart"/>
      <w:r>
        <w:rPr>
          <w:szCs w:val="24"/>
        </w:rPr>
        <w:t>siječnja</w:t>
      </w:r>
      <w:proofErr w:type="spellEnd"/>
      <w:r w:rsidR="003B19E8">
        <w:rPr>
          <w:szCs w:val="24"/>
        </w:rPr>
        <w:t xml:space="preserve"> </w:t>
      </w:r>
      <w:r>
        <w:rPr>
          <w:szCs w:val="24"/>
        </w:rPr>
        <w:t>2022</w:t>
      </w:r>
      <w:r w:rsidR="003F6CB1" w:rsidRPr="00313F59">
        <w:rPr>
          <w:szCs w:val="24"/>
        </w:rPr>
        <w:t>.</w:t>
      </w:r>
    </w:p>
    <w:p w:rsidR="003F6CB1" w:rsidRPr="00313F59" w:rsidRDefault="00BE196A" w:rsidP="00BE196A">
      <w:pPr>
        <w:tabs>
          <w:tab w:val="left" w:pos="2976"/>
        </w:tabs>
        <w:jc w:val="both"/>
        <w:rPr>
          <w:szCs w:val="24"/>
        </w:rPr>
      </w:pPr>
      <w:r>
        <w:rPr>
          <w:szCs w:val="24"/>
        </w:rPr>
        <w:tab/>
      </w:r>
    </w:p>
    <w:p w:rsidR="003F6CB1" w:rsidRPr="00313F59" w:rsidRDefault="003F6CB1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Mia </w:t>
      </w:r>
      <w:proofErr w:type="spellStart"/>
      <w:r>
        <w:rPr>
          <w:szCs w:val="24"/>
        </w:rPr>
        <w:t>Lakotić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proofErr w:type="gramStart"/>
      <w:r w:rsidRPr="00313F59">
        <w:rPr>
          <w:szCs w:val="24"/>
        </w:rPr>
        <w:t>Viliana</w:t>
      </w:r>
      <w:proofErr w:type="spellEnd"/>
      <w:r w:rsidRPr="00313F59">
        <w:rPr>
          <w:szCs w:val="24"/>
        </w:rPr>
        <w:t xml:space="preserve">  </w:t>
      </w:r>
      <w:proofErr w:type="spellStart"/>
      <w:r w:rsidRPr="00313F59">
        <w:rPr>
          <w:szCs w:val="24"/>
        </w:rPr>
        <w:t>Malnar</w:t>
      </w:r>
      <w:proofErr w:type="spellEnd"/>
      <w:proofErr w:type="gram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Martina </w:t>
      </w:r>
      <w:proofErr w:type="spellStart"/>
      <w:r w:rsidRPr="00313F59">
        <w:rPr>
          <w:szCs w:val="24"/>
        </w:rPr>
        <w:t>Milčić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Ajvaz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Sabina </w:t>
      </w:r>
      <w:proofErr w:type="spellStart"/>
      <w:r w:rsidRPr="00313F59">
        <w:rPr>
          <w:szCs w:val="24"/>
        </w:rPr>
        <w:t>Mužević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Ivica </w:t>
      </w:r>
      <w:proofErr w:type="spellStart"/>
      <w:r w:rsidRPr="00313F59">
        <w:rPr>
          <w:szCs w:val="24"/>
        </w:rPr>
        <w:t>Žirovec</w:t>
      </w:r>
      <w:proofErr w:type="spellEnd"/>
    </w:p>
    <w:p w:rsidR="003F6CB1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Oliver </w:t>
      </w:r>
      <w:proofErr w:type="spellStart"/>
      <w:r w:rsidRPr="00313F59">
        <w:rPr>
          <w:szCs w:val="24"/>
        </w:rPr>
        <w:t>Šimčić</w:t>
      </w:r>
      <w:proofErr w:type="spellEnd"/>
    </w:p>
    <w:p w:rsidR="002D6668" w:rsidRPr="00313F59" w:rsidRDefault="002D6668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6E9C">
        <w:rPr>
          <w:szCs w:val="24"/>
        </w:rPr>
        <w:t xml:space="preserve">Linda </w:t>
      </w:r>
      <w:proofErr w:type="spellStart"/>
      <w:r w:rsidR="00D66E9C">
        <w:rPr>
          <w:szCs w:val="24"/>
        </w:rPr>
        <w:t>Surop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proofErr w:type="spellStart"/>
      <w:r w:rsidRPr="00313F59">
        <w:rPr>
          <w:szCs w:val="24"/>
        </w:rPr>
        <w:t>Pozivamo</w:t>
      </w:r>
      <w:proofErr w:type="spellEnd"/>
      <w:r w:rsidRPr="00313F59">
        <w:rPr>
          <w:szCs w:val="24"/>
        </w:rPr>
        <w:t xml:space="preserve"> Vas </w:t>
      </w:r>
      <w:proofErr w:type="spellStart"/>
      <w:r w:rsidRPr="00313F59">
        <w:rPr>
          <w:szCs w:val="24"/>
        </w:rPr>
        <w:t>na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sastanak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Školskog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od</w:t>
      </w:r>
      <w:r w:rsidR="004009D6">
        <w:rPr>
          <w:szCs w:val="24"/>
        </w:rPr>
        <w:t>bora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koji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ćemo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održati</w:t>
      </w:r>
      <w:proofErr w:type="spellEnd"/>
      <w:r w:rsidR="000B05A4">
        <w:rPr>
          <w:szCs w:val="24"/>
        </w:rPr>
        <w:t xml:space="preserve"> u </w:t>
      </w:r>
      <w:proofErr w:type="spellStart"/>
      <w:r w:rsidR="002B110F">
        <w:rPr>
          <w:szCs w:val="24"/>
        </w:rPr>
        <w:t>ponedjeljak</w:t>
      </w:r>
      <w:proofErr w:type="spellEnd"/>
      <w:r w:rsidR="002B110F">
        <w:rPr>
          <w:szCs w:val="24"/>
        </w:rPr>
        <w:t xml:space="preserve"> 31</w:t>
      </w:r>
      <w:r w:rsidR="000B05A4">
        <w:rPr>
          <w:szCs w:val="24"/>
        </w:rPr>
        <w:t xml:space="preserve">. </w:t>
      </w:r>
      <w:proofErr w:type="spellStart"/>
      <w:proofErr w:type="gramStart"/>
      <w:r w:rsidR="002B110F">
        <w:rPr>
          <w:szCs w:val="24"/>
        </w:rPr>
        <w:t>siječnja</w:t>
      </w:r>
      <w:proofErr w:type="spellEnd"/>
      <w:r>
        <w:rPr>
          <w:szCs w:val="24"/>
        </w:rPr>
        <w:t xml:space="preserve">  202</w:t>
      </w:r>
      <w:r w:rsidR="002B110F">
        <w:rPr>
          <w:szCs w:val="24"/>
        </w:rPr>
        <w:t>2</w:t>
      </w:r>
      <w:proofErr w:type="gramEnd"/>
      <w:r w:rsidR="002B110F">
        <w:rPr>
          <w:szCs w:val="24"/>
        </w:rPr>
        <w:t xml:space="preserve">. </w:t>
      </w:r>
      <w:proofErr w:type="spellStart"/>
      <w:r w:rsidR="002B110F">
        <w:rPr>
          <w:szCs w:val="24"/>
        </w:rPr>
        <w:t>godine</w:t>
      </w:r>
      <w:proofErr w:type="spellEnd"/>
      <w:r w:rsidR="002B110F">
        <w:rPr>
          <w:szCs w:val="24"/>
        </w:rPr>
        <w:t xml:space="preserve"> u 19</w:t>
      </w:r>
      <w:r w:rsidRPr="00313F59">
        <w:rPr>
          <w:szCs w:val="24"/>
        </w:rPr>
        <w:t xml:space="preserve">,00 sati u </w:t>
      </w:r>
      <w:proofErr w:type="spellStart"/>
      <w:r w:rsidRPr="00313F59">
        <w:rPr>
          <w:szCs w:val="24"/>
        </w:rPr>
        <w:t>zgradi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Škole</w:t>
      </w:r>
      <w:proofErr w:type="spellEnd"/>
      <w:r w:rsidRPr="00313F59">
        <w:rPr>
          <w:szCs w:val="24"/>
        </w:rPr>
        <w:t xml:space="preserve"> u </w:t>
      </w:r>
      <w:proofErr w:type="spellStart"/>
      <w:r w:rsidRPr="00313F59">
        <w:rPr>
          <w:szCs w:val="24"/>
        </w:rPr>
        <w:t>Triblju</w:t>
      </w:r>
      <w:proofErr w:type="spellEnd"/>
      <w:r w:rsidRPr="00313F59">
        <w:rPr>
          <w:szCs w:val="24"/>
        </w:rPr>
        <w:t>.</w:t>
      </w:r>
    </w:p>
    <w:p w:rsidR="003F6CB1" w:rsidRPr="00313F59" w:rsidRDefault="003F6CB1" w:rsidP="003F6CB1">
      <w:pPr>
        <w:jc w:val="both"/>
        <w:rPr>
          <w:szCs w:val="24"/>
        </w:rPr>
      </w:pPr>
    </w:p>
    <w:p w:rsidR="004009D6" w:rsidRDefault="003F6CB1" w:rsidP="004009D6">
      <w:pPr>
        <w:jc w:val="both"/>
        <w:rPr>
          <w:szCs w:val="24"/>
          <w:lang w:val="hr-HR"/>
        </w:rPr>
      </w:pPr>
      <w:r w:rsidRPr="00313F59">
        <w:rPr>
          <w:szCs w:val="24"/>
        </w:rPr>
        <w:t xml:space="preserve"> </w:t>
      </w:r>
      <w:r w:rsidR="004009D6">
        <w:rPr>
          <w:szCs w:val="24"/>
        </w:rPr>
        <w:tab/>
      </w:r>
      <w:r w:rsidR="004009D6">
        <w:rPr>
          <w:szCs w:val="24"/>
          <w:lang w:val="hr-HR"/>
        </w:rPr>
        <w:t>Dnevni red:</w:t>
      </w:r>
    </w:p>
    <w:p w:rsidR="00D524F3" w:rsidRDefault="00D524F3" w:rsidP="004009D6">
      <w:pPr>
        <w:jc w:val="both"/>
        <w:rPr>
          <w:szCs w:val="24"/>
          <w:lang w:val="hr-HR"/>
        </w:rPr>
      </w:pPr>
    </w:p>
    <w:p w:rsidR="00D524F3" w:rsidRDefault="00562FFB" w:rsidP="00D524F3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Verificiranje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prethodne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sjednice</w:t>
      </w:r>
      <w:proofErr w:type="spellEnd"/>
    </w:p>
    <w:p w:rsidR="00F65143" w:rsidRDefault="002B110F" w:rsidP="00D524F3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Završni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račun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2021. </w:t>
      </w:r>
      <w:proofErr w:type="spellStart"/>
      <w:r>
        <w:rPr>
          <w:szCs w:val="24"/>
        </w:rPr>
        <w:t>godinu</w:t>
      </w:r>
      <w:proofErr w:type="spellEnd"/>
    </w:p>
    <w:p w:rsidR="00F65143" w:rsidRDefault="002B110F" w:rsidP="00D524F3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Stanje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sigurnosti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školi</w:t>
      </w:r>
      <w:proofErr w:type="spellEnd"/>
    </w:p>
    <w:p w:rsidR="00F65143" w:rsidRDefault="002B110F" w:rsidP="00D524F3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Zapošljavanje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učitelja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hrvatskog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jezika</w:t>
      </w:r>
      <w:proofErr w:type="spellEnd"/>
      <w:r w:rsidR="00F65143">
        <w:rPr>
          <w:szCs w:val="24"/>
        </w:rPr>
        <w:t xml:space="preserve"> </w:t>
      </w:r>
    </w:p>
    <w:p w:rsidR="00D524F3" w:rsidRPr="00313F59" w:rsidRDefault="00D524F3" w:rsidP="00D524F3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proofErr w:type="spellStart"/>
      <w:r w:rsidRPr="00313F59">
        <w:rPr>
          <w:szCs w:val="24"/>
        </w:rPr>
        <w:t>Možebitno</w:t>
      </w:r>
      <w:proofErr w:type="spellEnd"/>
    </w:p>
    <w:p w:rsidR="004009D6" w:rsidRPr="00EC0350" w:rsidRDefault="004009D6" w:rsidP="004009D6">
      <w:pPr>
        <w:jc w:val="both"/>
        <w:rPr>
          <w:szCs w:val="24"/>
          <w:lang w:val="hr-HR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4009D6">
      <w:pPr>
        <w:jc w:val="both"/>
        <w:rPr>
          <w:szCs w:val="24"/>
        </w:rPr>
      </w:pPr>
      <w:r w:rsidRPr="00313F59">
        <w:rPr>
          <w:szCs w:val="24"/>
        </w:rPr>
        <w:tab/>
      </w: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    S </w:t>
      </w:r>
      <w:proofErr w:type="spellStart"/>
      <w:r w:rsidRPr="00313F59">
        <w:rPr>
          <w:szCs w:val="24"/>
        </w:rPr>
        <w:t>poštovanjem</w:t>
      </w:r>
      <w:proofErr w:type="spellEnd"/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</w:t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r w:rsidR="00562FFB">
        <w:rPr>
          <w:szCs w:val="24"/>
        </w:rPr>
        <w:t>Predsjednica</w:t>
      </w:r>
      <w:proofErr w:type="spellEnd"/>
    </w:p>
    <w:p w:rsidR="003F6CB1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="00562FFB">
        <w:rPr>
          <w:szCs w:val="24"/>
        </w:rPr>
        <w:t xml:space="preserve">Martina </w:t>
      </w:r>
      <w:proofErr w:type="spellStart"/>
      <w:r w:rsidR="00562FFB">
        <w:rPr>
          <w:szCs w:val="24"/>
        </w:rPr>
        <w:t>Milčić</w:t>
      </w:r>
      <w:proofErr w:type="spellEnd"/>
      <w:r w:rsidR="00562FFB">
        <w:rPr>
          <w:szCs w:val="24"/>
        </w:rPr>
        <w:t xml:space="preserve"> </w:t>
      </w:r>
      <w:proofErr w:type="spellStart"/>
      <w:r w:rsidR="00562FFB">
        <w:rPr>
          <w:szCs w:val="24"/>
        </w:rPr>
        <w:t>Ajvaz</w:t>
      </w:r>
      <w:proofErr w:type="spellEnd"/>
      <w:r w:rsidRPr="00313F59">
        <w:rPr>
          <w:szCs w:val="24"/>
        </w:rPr>
        <w:t>, prof.</w:t>
      </w: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  <w:bookmarkStart w:id="0" w:name="_GoBack"/>
      <w:bookmarkEnd w:id="0"/>
    </w:p>
    <w:sectPr w:rsidR="0017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1C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D59359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5E0731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8D35E0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BB56BB0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1"/>
    <w:rsid w:val="00001E03"/>
    <w:rsid w:val="000662B8"/>
    <w:rsid w:val="000B05A4"/>
    <w:rsid w:val="000D334A"/>
    <w:rsid w:val="00103C72"/>
    <w:rsid w:val="00146D66"/>
    <w:rsid w:val="00176373"/>
    <w:rsid w:val="001A01CA"/>
    <w:rsid w:val="00256B01"/>
    <w:rsid w:val="002B110F"/>
    <w:rsid w:val="002D196B"/>
    <w:rsid w:val="002D6668"/>
    <w:rsid w:val="002F44B8"/>
    <w:rsid w:val="003B19E8"/>
    <w:rsid w:val="003F6CB1"/>
    <w:rsid w:val="004009D6"/>
    <w:rsid w:val="0049555C"/>
    <w:rsid w:val="004B03A0"/>
    <w:rsid w:val="00562FFB"/>
    <w:rsid w:val="00582D8A"/>
    <w:rsid w:val="00585CDD"/>
    <w:rsid w:val="005C6344"/>
    <w:rsid w:val="005E0CA0"/>
    <w:rsid w:val="006705D7"/>
    <w:rsid w:val="006B31A1"/>
    <w:rsid w:val="00797828"/>
    <w:rsid w:val="009C6A4C"/>
    <w:rsid w:val="00A2075C"/>
    <w:rsid w:val="00AF4DF9"/>
    <w:rsid w:val="00B07092"/>
    <w:rsid w:val="00B20656"/>
    <w:rsid w:val="00B301FD"/>
    <w:rsid w:val="00BC14A8"/>
    <w:rsid w:val="00BD07A0"/>
    <w:rsid w:val="00BE196A"/>
    <w:rsid w:val="00C32701"/>
    <w:rsid w:val="00C61444"/>
    <w:rsid w:val="00CA71AF"/>
    <w:rsid w:val="00D0450A"/>
    <w:rsid w:val="00D524F3"/>
    <w:rsid w:val="00D66E9C"/>
    <w:rsid w:val="00D810DE"/>
    <w:rsid w:val="00DB6167"/>
    <w:rsid w:val="00DD1682"/>
    <w:rsid w:val="00E77D51"/>
    <w:rsid w:val="00ED61FF"/>
    <w:rsid w:val="00EE7B06"/>
    <w:rsid w:val="00EF2A2C"/>
    <w:rsid w:val="00F65143"/>
    <w:rsid w:val="00F6698C"/>
    <w:rsid w:val="00F92C83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6B5D"/>
  <w15:chartTrackingRefBased/>
  <w15:docId w15:val="{B6196E4B-2A1C-4B18-A298-10EB0C6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4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256B0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56B0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256B01"/>
    <w:pPr>
      <w:overflowPunct/>
      <w:autoSpaceDE/>
      <w:autoSpaceDN/>
      <w:adjustRightInd/>
      <w:ind w:left="240" w:hanging="240"/>
      <w:textAlignment w:val="auto"/>
    </w:pPr>
    <w:rPr>
      <w:rFonts w:ascii="Arial" w:hAnsi="Arial"/>
      <w:szCs w:val="24"/>
      <w:lang w:val="hr-HR" w:eastAsia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256B01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256B01"/>
    <w:pPr>
      <w:overflowPunct/>
      <w:autoSpaceDE/>
      <w:autoSpaceDN/>
      <w:adjustRightInd/>
      <w:spacing w:after="120"/>
      <w:textAlignment w:val="auto"/>
    </w:pPr>
    <w:rPr>
      <w:rFonts w:ascii="Arial" w:hAnsi="Arial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56B01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B2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Korisnik</cp:lastModifiedBy>
  <cp:revision>3</cp:revision>
  <dcterms:created xsi:type="dcterms:W3CDTF">2022-01-26T10:41:00Z</dcterms:created>
  <dcterms:modified xsi:type="dcterms:W3CDTF">2022-01-26T10:42:00Z</dcterms:modified>
</cp:coreProperties>
</file>