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REPUBLIKA HRVATSKA</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PRIMORSKO-GORANSKA ŽUPANIJA</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OSNOVNA ŠKOLA JURJA KLOVIĆA TRIBALJ</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TRIBALJ 21</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TRIBALJ 51243</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Tel./fax: 051 798-491</w:t>
      </w:r>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 xml:space="preserve">e-mail: </w:t>
      </w:r>
      <w:hyperlink r:id="rId10" w:history="1">
        <w:r>
          <w:rPr>
            <w:rStyle w:val="Hiperveza"/>
            <w:rFonts w:asciiTheme="majorHAnsi" w:hAnsiTheme="majorHAnsi" w:cstheme="majorHAnsi"/>
            <w:sz w:val="24"/>
            <w:szCs w:val="24"/>
          </w:rPr>
          <w:t>skola@os-jklovica-tribalj.skole.hr</w:t>
        </w:r>
      </w:hyperlink>
    </w:p>
    <w:p w:rsidR="00AC0628" w:rsidRDefault="00AC0628" w:rsidP="00AC0628">
      <w:pPr>
        <w:spacing w:line="240" w:lineRule="auto"/>
        <w:rPr>
          <w:rFonts w:asciiTheme="majorHAnsi" w:hAnsiTheme="majorHAnsi" w:cstheme="majorHAnsi"/>
          <w:sz w:val="24"/>
          <w:szCs w:val="24"/>
        </w:rPr>
      </w:pPr>
      <w:r>
        <w:rPr>
          <w:rFonts w:asciiTheme="majorHAnsi" w:hAnsiTheme="majorHAnsi" w:cstheme="majorHAnsi"/>
          <w:sz w:val="24"/>
          <w:szCs w:val="24"/>
        </w:rPr>
        <w:t>Tribalj,01.rujna 2021.godine</w:t>
      </w:r>
    </w:p>
    <w:p w:rsidR="00AC0628" w:rsidRDefault="00AC0628" w:rsidP="00AC0628">
      <w:pPr>
        <w:rPr>
          <w:rFonts w:asciiTheme="majorHAnsi" w:hAnsiTheme="majorHAnsi" w:cstheme="majorHAnsi"/>
          <w:sz w:val="24"/>
          <w:szCs w:val="24"/>
        </w:rPr>
      </w:pPr>
    </w:p>
    <w:p w:rsidR="00AC0628" w:rsidRDefault="00AC0628" w:rsidP="00AC0628">
      <w:pPr>
        <w:spacing w:line="240" w:lineRule="auto"/>
        <w:jc w:val="center"/>
        <w:rPr>
          <w:rFonts w:asciiTheme="majorHAnsi" w:hAnsiTheme="majorHAnsi" w:cstheme="majorHAnsi"/>
          <w:sz w:val="24"/>
          <w:szCs w:val="24"/>
        </w:rPr>
      </w:pPr>
      <w:bookmarkStart w:id="0" w:name="_Hlk50026831"/>
      <w:r>
        <w:rPr>
          <w:rFonts w:asciiTheme="majorHAnsi" w:hAnsiTheme="majorHAnsi" w:cstheme="majorHAnsi"/>
          <w:sz w:val="24"/>
          <w:szCs w:val="24"/>
        </w:rPr>
        <w:t>PROTOKOL O ORGANIZACIJI RADA U ŠKOLSKOJ GODINI 2021./2022.</w:t>
      </w:r>
    </w:p>
    <w:p w:rsidR="00AC0628" w:rsidRDefault="00AC0628" w:rsidP="00AC0628">
      <w:pPr>
        <w:spacing w:line="240" w:lineRule="auto"/>
        <w:jc w:val="center"/>
        <w:rPr>
          <w:rFonts w:asciiTheme="majorHAnsi" w:hAnsiTheme="majorHAnsi" w:cstheme="majorHAnsi"/>
          <w:sz w:val="24"/>
          <w:szCs w:val="24"/>
        </w:rPr>
      </w:pPr>
      <w:r>
        <w:rPr>
          <w:rFonts w:asciiTheme="majorHAnsi" w:hAnsiTheme="majorHAnsi" w:cstheme="majorHAnsi"/>
          <w:sz w:val="24"/>
          <w:szCs w:val="24"/>
        </w:rPr>
        <w:t>U UVJETIMA POVEZANIMA S COVID-19</w:t>
      </w:r>
    </w:p>
    <w:p w:rsidR="00A60AE1" w:rsidRPr="005B1E5F" w:rsidRDefault="00A60AE1" w:rsidP="00A60AE1">
      <w:pPr>
        <w:pStyle w:val="Odlomakpopisa"/>
        <w:numPr>
          <w:ilvl w:val="0"/>
          <w:numId w:val="4"/>
        </w:numPr>
        <w:spacing w:after="101"/>
        <w:ind w:right="47"/>
        <w:rPr>
          <w:rFonts w:asciiTheme="majorHAnsi" w:hAnsiTheme="majorHAnsi" w:cstheme="majorHAnsi"/>
          <w:sz w:val="24"/>
          <w:szCs w:val="24"/>
        </w:rPr>
      </w:pPr>
      <w:r w:rsidRPr="005B1E5F">
        <w:rPr>
          <w:rFonts w:asciiTheme="majorHAnsi" w:eastAsia="Calibri" w:hAnsiTheme="majorHAnsi" w:cstheme="majorHAnsi"/>
          <w:sz w:val="24"/>
          <w:szCs w:val="24"/>
        </w:rPr>
        <w:t xml:space="preserve">Sukladno uvjetima rada u Školi izrađen je Protokol </w:t>
      </w:r>
    </w:p>
    <w:bookmarkEnd w:id="0"/>
    <w:p w:rsidR="00AC0628" w:rsidRDefault="00AC0628" w:rsidP="00A60AE1">
      <w:pPr>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bookmarkStart w:id="1" w:name="_Hlk50025419"/>
      <w:r>
        <w:rPr>
          <w:rFonts w:asciiTheme="majorHAnsi" w:hAnsiTheme="majorHAnsi" w:cstheme="majorHAnsi"/>
          <w:sz w:val="24"/>
          <w:szCs w:val="24"/>
        </w:rPr>
        <w:t>BROJ UČENIKA,RAZREDNIH ODJELA,PUTNIKA,UČIONICA</w:t>
      </w:r>
    </w:p>
    <w:tbl>
      <w:tblPr>
        <w:tblStyle w:val="Reetkatablice"/>
        <w:tblW w:w="8347" w:type="dxa"/>
        <w:tblInd w:w="720" w:type="dxa"/>
        <w:tblLook w:val="04A0" w:firstRow="1" w:lastRow="0" w:firstColumn="1" w:lastColumn="0" w:noHBand="0" w:noVBand="1"/>
      </w:tblPr>
      <w:tblGrid>
        <w:gridCol w:w="981"/>
        <w:gridCol w:w="1129"/>
        <w:gridCol w:w="1134"/>
        <w:gridCol w:w="2552"/>
        <w:gridCol w:w="2551"/>
      </w:tblGrid>
      <w:tr w:rsidR="00AC0628" w:rsidTr="00AC0628">
        <w:tc>
          <w:tcPr>
            <w:tcW w:w="981" w:type="dxa"/>
            <w:tcBorders>
              <w:top w:val="single" w:sz="4" w:space="0" w:color="auto"/>
              <w:left w:val="single" w:sz="4" w:space="0" w:color="auto"/>
              <w:bottom w:val="single" w:sz="4" w:space="0" w:color="auto"/>
              <w:right w:val="single" w:sz="4" w:space="0" w:color="auto"/>
            </w:tcBorders>
            <w:hideMark/>
          </w:tcPr>
          <w:p w:rsidR="00AC0628" w:rsidRDefault="00AC0628">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RAZRED</w:t>
            </w:r>
          </w:p>
        </w:tc>
        <w:tc>
          <w:tcPr>
            <w:tcW w:w="1129" w:type="dxa"/>
            <w:tcBorders>
              <w:top w:val="single" w:sz="4" w:space="0" w:color="auto"/>
              <w:left w:val="single" w:sz="4" w:space="0" w:color="auto"/>
              <w:bottom w:val="single" w:sz="4" w:space="0" w:color="auto"/>
              <w:right w:val="single" w:sz="4" w:space="0" w:color="auto"/>
            </w:tcBorders>
            <w:hideMark/>
          </w:tcPr>
          <w:p w:rsidR="00AC0628" w:rsidRDefault="00AC0628">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BROJ UČENIKA</w:t>
            </w:r>
          </w:p>
        </w:tc>
        <w:tc>
          <w:tcPr>
            <w:tcW w:w="1134" w:type="dxa"/>
            <w:tcBorders>
              <w:top w:val="single" w:sz="4" w:space="0" w:color="auto"/>
              <w:left w:val="single" w:sz="4" w:space="0" w:color="auto"/>
              <w:bottom w:val="single" w:sz="4" w:space="0" w:color="auto"/>
              <w:right w:val="single" w:sz="4" w:space="0" w:color="auto"/>
            </w:tcBorders>
            <w:hideMark/>
          </w:tcPr>
          <w:p w:rsidR="00AC0628" w:rsidRDefault="00AC0628">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UČENICI PUTNICI</w:t>
            </w:r>
          </w:p>
        </w:tc>
        <w:tc>
          <w:tcPr>
            <w:tcW w:w="2552" w:type="dxa"/>
            <w:tcBorders>
              <w:top w:val="single" w:sz="4" w:space="0" w:color="auto"/>
              <w:left w:val="single" w:sz="4" w:space="0" w:color="auto"/>
              <w:bottom w:val="single" w:sz="4" w:space="0" w:color="auto"/>
              <w:right w:val="single" w:sz="4" w:space="0" w:color="auto"/>
            </w:tcBorders>
            <w:hideMark/>
          </w:tcPr>
          <w:p w:rsidR="00AC0628" w:rsidRDefault="00AC0628">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UČIONICA</w:t>
            </w:r>
          </w:p>
        </w:tc>
        <w:tc>
          <w:tcPr>
            <w:tcW w:w="2551" w:type="dxa"/>
            <w:tcBorders>
              <w:top w:val="single" w:sz="4" w:space="0" w:color="auto"/>
              <w:left w:val="single" w:sz="4" w:space="0" w:color="auto"/>
              <w:bottom w:val="single" w:sz="4" w:space="0" w:color="auto"/>
              <w:right w:val="single" w:sz="4" w:space="0" w:color="auto"/>
            </w:tcBorders>
            <w:hideMark/>
          </w:tcPr>
          <w:p w:rsidR="00AC0628" w:rsidRDefault="00AC0628">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WC</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I.</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75E3D"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5B1E5F"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 xml:space="preserve">3.razred/kat </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Ž/M kat novi dio Škole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II.</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 xml:space="preserve">Stari PB/kat </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 xml:space="preserve">Ž/M kat </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III.</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1.razred/kat</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Ž/M kat novi dio Škole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IV.</w:t>
            </w:r>
          </w:p>
        </w:tc>
        <w:tc>
          <w:tcPr>
            <w:tcW w:w="1129" w:type="dxa"/>
            <w:tcBorders>
              <w:top w:val="single" w:sz="4" w:space="0" w:color="auto"/>
              <w:left w:val="single" w:sz="4" w:space="0" w:color="auto"/>
              <w:bottom w:val="single" w:sz="4" w:space="0" w:color="auto"/>
              <w:right w:val="single" w:sz="4" w:space="0" w:color="auto"/>
            </w:tcBorders>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4.razred/kat</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Ž/M kat novi dio Škole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V.</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2.razred/kat</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Ž/m kat novi dio Škole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VI.</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 xml:space="preserve">Biologija/kat </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 kat/Mprizemlje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VII.</w:t>
            </w:r>
          </w:p>
        </w:tc>
        <w:tc>
          <w:tcPr>
            <w:tcW w:w="1129"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Hrvatski jezik/prizemlje</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 kat/Mprizemlje</w:t>
            </w:r>
          </w:p>
        </w:tc>
      </w:tr>
      <w:tr w:rsidR="004366C6" w:rsidTr="00AC0628">
        <w:tc>
          <w:tcPr>
            <w:tcW w:w="98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VIII.</w:t>
            </w:r>
          </w:p>
        </w:tc>
        <w:tc>
          <w:tcPr>
            <w:tcW w:w="1129" w:type="dxa"/>
            <w:tcBorders>
              <w:top w:val="single" w:sz="4" w:space="0" w:color="auto"/>
              <w:left w:val="single" w:sz="4" w:space="0" w:color="auto"/>
              <w:bottom w:val="single" w:sz="4" w:space="0" w:color="auto"/>
              <w:right w:val="single" w:sz="4" w:space="0" w:color="auto"/>
            </w:tcBorders>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Matematika/prizemlje</w:t>
            </w:r>
          </w:p>
        </w:tc>
        <w:tc>
          <w:tcPr>
            <w:tcW w:w="2551" w:type="dxa"/>
            <w:tcBorders>
              <w:top w:val="single" w:sz="4" w:space="0" w:color="auto"/>
              <w:left w:val="single" w:sz="4" w:space="0" w:color="auto"/>
              <w:bottom w:val="single" w:sz="4" w:space="0" w:color="auto"/>
              <w:right w:val="single" w:sz="4" w:space="0" w:color="auto"/>
            </w:tcBorders>
            <w:hideMark/>
          </w:tcPr>
          <w:p w:rsidR="004366C6" w:rsidRDefault="004366C6" w:rsidP="004366C6">
            <w:pPr>
              <w:pStyle w:val="Odlomakpopisa"/>
              <w:spacing w:line="240" w:lineRule="auto"/>
              <w:ind w:left="0"/>
              <w:rPr>
                <w:rFonts w:asciiTheme="majorHAnsi" w:hAnsiTheme="majorHAnsi" w:cstheme="majorHAnsi"/>
                <w:sz w:val="24"/>
                <w:szCs w:val="24"/>
              </w:rPr>
            </w:pPr>
            <w:r>
              <w:rPr>
                <w:rFonts w:asciiTheme="majorHAnsi" w:hAnsiTheme="majorHAnsi" w:cstheme="majorHAnsi"/>
                <w:sz w:val="24"/>
                <w:szCs w:val="24"/>
              </w:rPr>
              <w:t>Ž kat/Mprizemlje</w:t>
            </w:r>
          </w:p>
        </w:tc>
      </w:tr>
      <w:bookmarkEnd w:id="1"/>
    </w:tbl>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bookmarkStart w:id="2" w:name="_Hlk50025632"/>
      <w:r>
        <w:rPr>
          <w:rFonts w:asciiTheme="majorHAnsi" w:hAnsiTheme="majorHAnsi" w:cstheme="majorHAnsi"/>
          <w:sz w:val="24"/>
          <w:szCs w:val="24"/>
        </w:rPr>
        <w:t>ORGANIZACIJA SMJENA</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Osnovna škola Jurja Klovića Tribalj </w:t>
      </w:r>
      <w:r w:rsidR="004366C6">
        <w:rPr>
          <w:rFonts w:asciiTheme="majorHAnsi" w:hAnsiTheme="majorHAnsi" w:cstheme="majorHAnsi"/>
          <w:sz w:val="24"/>
          <w:szCs w:val="24"/>
        </w:rPr>
        <w:t xml:space="preserve">započinje školsku godinu 2021./2022. 06.rujna 2021. godine u </w:t>
      </w:r>
      <w:r>
        <w:rPr>
          <w:rFonts w:asciiTheme="majorHAnsi" w:hAnsiTheme="majorHAnsi" w:cstheme="majorHAnsi"/>
          <w:sz w:val="24"/>
          <w:szCs w:val="24"/>
        </w:rPr>
        <w:t xml:space="preserve"> jednoj smjeni ( A </w:t>
      </w:r>
      <w:r w:rsidR="004366C6">
        <w:rPr>
          <w:rFonts w:asciiTheme="majorHAnsi" w:hAnsiTheme="majorHAnsi" w:cstheme="majorHAnsi"/>
          <w:sz w:val="24"/>
          <w:szCs w:val="24"/>
        </w:rPr>
        <w:t>model</w:t>
      </w:r>
      <w:r>
        <w:rPr>
          <w:rFonts w:asciiTheme="majorHAnsi" w:hAnsiTheme="majorHAnsi" w:cstheme="majorHAnsi"/>
          <w:sz w:val="24"/>
          <w:szCs w:val="24"/>
        </w:rPr>
        <w:t xml:space="preserve"> ) poštivajući sve epidemiološke mjere. Nastava za sve učenike počinje u 08.00 sati. Školskog zvona nema. Za svaki razredni odjel predviđena je jedna učionica. Nema kabinetske nastave</w:t>
      </w:r>
      <w:r w:rsidR="004366C6">
        <w:rPr>
          <w:rFonts w:asciiTheme="majorHAnsi" w:hAnsiTheme="majorHAnsi" w:cstheme="majorHAnsi"/>
          <w:sz w:val="24"/>
          <w:szCs w:val="24"/>
        </w:rPr>
        <w:t xml:space="preserve"> u prvom polugodištu a ukoliko epidemiološka situacija bude povoljnija u drugom polugodištu uvela bi se u odgojni-obrazovni rad i ta mogućnost.</w:t>
      </w:r>
      <w:r>
        <w:rPr>
          <w:rFonts w:asciiTheme="majorHAnsi" w:hAnsiTheme="majorHAnsi" w:cstheme="majorHAnsi"/>
          <w:sz w:val="24"/>
          <w:szCs w:val="24"/>
        </w:rPr>
        <w:t xml:space="preserve"> Svaki razredni odjel boravi cijelo vrijeme u jednoj prostoriji</w:t>
      </w:r>
      <w:r w:rsidR="004366C6">
        <w:rPr>
          <w:rFonts w:asciiTheme="majorHAnsi" w:hAnsiTheme="majorHAnsi" w:cstheme="majorHAnsi"/>
          <w:sz w:val="24"/>
          <w:szCs w:val="24"/>
        </w:rPr>
        <w:t>.</w:t>
      </w:r>
      <w:r>
        <w:rPr>
          <w:rFonts w:asciiTheme="majorHAnsi" w:hAnsiTheme="majorHAnsi" w:cstheme="majorHAnsi"/>
          <w:sz w:val="24"/>
          <w:szCs w:val="24"/>
        </w:rPr>
        <w:t xml:space="preserve"> Ulazak učenika u Školu započinje u 07.55 sati.</w:t>
      </w:r>
    </w:p>
    <w:p w:rsidR="001446DE" w:rsidRDefault="001446DE" w:rsidP="001446DE">
      <w:pPr>
        <w:jc w:val="center"/>
        <w:rPr>
          <w:rFonts w:asciiTheme="majorHAnsi" w:hAnsiTheme="majorHAnsi" w:cstheme="majorHAnsi"/>
          <w:b/>
          <w:color w:val="000000" w:themeColor="text1"/>
          <w:sz w:val="24"/>
          <w:szCs w:val="24"/>
        </w:rPr>
      </w:pPr>
    </w:p>
    <w:p w:rsidR="001446DE" w:rsidRDefault="001446DE" w:rsidP="001446DE">
      <w:pPr>
        <w:jc w:val="center"/>
        <w:rPr>
          <w:rFonts w:asciiTheme="majorHAnsi" w:hAnsiTheme="majorHAnsi" w:cstheme="majorHAnsi"/>
          <w:b/>
          <w:color w:val="000000" w:themeColor="text1"/>
          <w:sz w:val="24"/>
          <w:szCs w:val="24"/>
        </w:rPr>
      </w:pPr>
    </w:p>
    <w:p w:rsidR="001446DE" w:rsidRDefault="001446DE" w:rsidP="001446DE">
      <w:pPr>
        <w:jc w:val="center"/>
        <w:rPr>
          <w:rFonts w:asciiTheme="majorHAnsi" w:hAnsiTheme="majorHAnsi" w:cstheme="majorHAnsi"/>
          <w:b/>
          <w:color w:val="000000" w:themeColor="text1"/>
          <w:sz w:val="24"/>
          <w:szCs w:val="24"/>
        </w:rPr>
      </w:pPr>
    </w:p>
    <w:p w:rsidR="001446DE" w:rsidRDefault="001446DE" w:rsidP="001446DE">
      <w:pPr>
        <w:jc w:val="center"/>
        <w:rPr>
          <w:rFonts w:asciiTheme="majorHAnsi" w:hAnsiTheme="majorHAnsi" w:cstheme="majorHAnsi"/>
          <w:b/>
          <w:color w:val="000000" w:themeColor="text1"/>
          <w:sz w:val="24"/>
          <w:szCs w:val="24"/>
        </w:rPr>
      </w:pPr>
    </w:p>
    <w:p w:rsidR="00285B35" w:rsidRDefault="00285B35" w:rsidP="001446DE">
      <w:pPr>
        <w:jc w:val="center"/>
        <w:rPr>
          <w:rFonts w:asciiTheme="majorHAnsi" w:hAnsiTheme="majorHAnsi" w:cstheme="majorHAnsi"/>
          <w:b/>
          <w:color w:val="000000" w:themeColor="text1"/>
          <w:sz w:val="24"/>
          <w:szCs w:val="24"/>
        </w:rPr>
      </w:pPr>
    </w:p>
    <w:p w:rsidR="001446DE" w:rsidRDefault="001446DE" w:rsidP="001446DE">
      <w:pPr>
        <w:jc w:val="center"/>
        <w:rPr>
          <w:rFonts w:asciiTheme="majorHAnsi" w:hAnsiTheme="majorHAnsi" w:cstheme="majorHAnsi"/>
          <w:b/>
          <w:color w:val="000000" w:themeColor="text1"/>
          <w:sz w:val="24"/>
          <w:szCs w:val="24"/>
        </w:rPr>
      </w:pPr>
    </w:p>
    <w:p w:rsidR="001446DE" w:rsidRDefault="001446DE" w:rsidP="001446DE">
      <w:pPr>
        <w:jc w:val="center"/>
        <w:rPr>
          <w:rFonts w:asciiTheme="majorHAnsi" w:hAnsiTheme="majorHAnsi" w:cstheme="majorHAnsi"/>
          <w:b/>
          <w:color w:val="000000" w:themeColor="text1"/>
          <w:sz w:val="24"/>
          <w:szCs w:val="24"/>
        </w:rPr>
      </w:pPr>
    </w:p>
    <w:p w:rsidR="001446DE" w:rsidRPr="001446DE" w:rsidRDefault="001446DE" w:rsidP="001446DE">
      <w:pPr>
        <w:jc w:val="center"/>
        <w:rPr>
          <w:rFonts w:asciiTheme="majorHAnsi" w:hAnsiTheme="majorHAnsi" w:cstheme="majorHAnsi"/>
          <w:b/>
          <w:color w:val="000000" w:themeColor="text1"/>
          <w:sz w:val="24"/>
          <w:szCs w:val="24"/>
        </w:rPr>
      </w:pPr>
      <w:r w:rsidRPr="001446DE">
        <w:rPr>
          <w:rFonts w:asciiTheme="majorHAnsi" w:hAnsiTheme="majorHAnsi" w:cstheme="majorHAnsi"/>
          <w:b/>
          <w:color w:val="000000" w:themeColor="text1"/>
          <w:sz w:val="24"/>
          <w:szCs w:val="24"/>
        </w:rPr>
        <w:t xml:space="preserve">RASPORED ZVONJENJA </w:t>
      </w:r>
    </w:p>
    <w:p w:rsidR="001446DE" w:rsidRPr="001446DE" w:rsidRDefault="001446DE" w:rsidP="001446DE">
      <w:pPr>
        <w:jc w:val="center"/>
        <w:rPr>
          <w:rFonts w:asciiTheme="majorHAnsi" w:hAnsiTheme="majorHAnsi" w:cstheme="majorHAnsi"/>
          <w:b/>
          <w:color w:val="000000" w:themeColor="text1"/>
          <w:sz w:val="24"/>
          <w:szCs w:val="24"/>
        </w:rPr>
      </w:pPr>
      <w:r w:rsidRPr="001446DE">
        <w:rPr>
          <w:rFonts w:asciiTheme="majorHAnsi" w:hAnsiTheme="majorHAnsi" w:cstheme="majorHAnsi"/>
          <w:b/>
          <w:color w:val="000000" w:themeColor="text1"/>
          <w:sz w:val="24"/>
          <w:szCs w:val="24"/>
        </w:rPr>
        <w:t>od 7. rujna 2020.</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409"/>
      </w:tblGrid>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p>
        </w:tc>
        <w:tc>
          <w:tcPr>
            <w:tcW w:w="2409" w:type="dxa"/>
            <w:shd w:val="clear" w:color="auto" w:fill="FFFFFF" w:themeFill="background1"/>
          </w:tcPr>
          <w:p w:rsidR="001446DE" w:rsidRPr="001446DE" w:rsidRDefault="001446DE" w:rsidP="00E42F36">
            <w:pPr>
              <w:jc w:val="cente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7.55</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 SAT</w:t>
            </w:r>
          </w:p>
        </w:tc>
        <w:tc>
          <w:tcPr>
            <w:tcW w:w="2409" w:type="dxa"/>
          </w:tcPr>
          <w:p w:rsidR="001446DE" w:rsidRPr="001446DE" w:rsidRDefault="001446DE" w:rsidP="00E42F36">
            <w:pPr>
              <w:jc w:val="cente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8.00 – 8.45</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2. SAT</w:t>
            </w:r>
          </w:p>
        </w:tc>
        <w:tc>
          <w:tcPr>
            <w:tcW w:w="2409" w:type="dxa"/>
          </w:tcPr>
          <w:p w:rsidR="001446DE" w:rsidRPr="001446DE" w:rsidRDefault="001446DE" w:rsidP="00E42F36">
            <w:pPr>
              <w:jc w:val="cente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8.50 – 9.35</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3. SAT</w:t>
            </w:r>
          </w:p>
        </w:tc>
        <w:tc>
          <w:tcPr>
            <w:tcW w:w="2409" w:type="dxa"/>
            <w:shd w:val="clear" w:color="auto" w:fill="auto"/>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 xml:space="preserve">    9.40 -10.25</w:t>
            </w:r>
          </w:p>
        </w:tc>
      </w:tr>
      <w:tr w:rsidR="001446DE" w:rsidRPr="001446DE" w:rsidTr="00CA31EB">
        <w:tc>
          <w:tcPr>
            <w:tcW w:w="2635" w:type="dxa"/>
            <w:shd w:val="clear" w:color="auto" w:fill="D9E2F3" w:themeFill="accent1" w:themeFillTint="33"/>
          </w:tcPr>
          <w:p w:rsidR="001446DE" w:rsidRPr="001446DE" w:rsidRDefault="00CA31EB" w:rsidP="00E42F36">
            <w:pPr>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VELIKI ODMOR </w:t>
            </w:r>
            <w:r w:rsidR="001446DE" w:rsidRPr="001446DE">
              <w:rPr>
                <w:rFonts w:asciiTheme="majorHAnsi" w:hAnsiTheme="majorHAnsi" w:cstheme="majorHAnsi"/>
                <w:b/>
                <w:color w:val="000000" w:themeColor="text1"/>
                <w:sz w:val="24"/>
                <w:szCs w:val="24"/>
              </w:rPr>
              <w:t>MARENDA U RAZREDU</w:t>
            </w:r>
          </w:p>
        </w:tc>
        <w:tc>
          <w:tcPr>
            <w:tcW w:w="2409" w:type="dxa"/>
            <w:shd w:val="clear" w:color="auto" w:fill="D9E2F3" w:themeFill="accent1" w:themeFillTint="33"/>
          </w:tcPr>
          <w:p w:rsidR="001446DE" w:rsidRPr="001446DE" w:rsidRDefault="001446DE" w:rsidP="00E42F36">
            <w:pPr>
              <w:jc w:val="cente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10.25-10.40</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4. SAT</w:t>
            </w:r>
          </w:p>
        </w:tc>
        <w:tc>
          <w:tcPr>
            <w:tcW w:w="2409"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10.45 – 11.30</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5. SAT</w:t>
            </w:r>
          </w:p>
        </w:tc>
        <w:tc>
          <w:tcPr>
            <w:tcW w:w="2409" w:type="dxa"/>
            <w:shd w:val="clear" w:color="auto" w:fill="FFFFFF" w:themeFill="background1"/>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11.35 – 12.20</w:t>
            </w:r>
          </w:p>
        </w:tc>
      </w:tr>
      <w:tr w:rsidR="001446DE" w:rsidRPr="001446DE" w:rsidTr="001446DE">
        <w:tc>
          <w:tcPr>
            <w:tcW w:w="2635" w:type="dxa"/>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6. SAT</w:t>
            </w:r>
          </w:p>
        </w:tc>
        <w:tc>
          <w:tcPr>
            <w:tcW w:w="2409" w:type="dxa"/>
            <w:shd w:val="clear" w:color="auto" w:fill="FFFFFF" w:themeFill="background1"/>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12.25 – 13.10</w:t>
            </w:r>
          </w:p>
        </w:tc>
      </w:tr>
      <w:tr w:rsidR="001446DE" w:rsidRPr="001446DE" w:rsidTr="001446DE">
        <w:tc>
          <w:tcPr>
            <w:tcW w:w="2635" w:type="dxa"/>
            <w:tcBorders>
              <w:bottom w:val="single" w:sz="4" w:space="0" w:color="auto"/>
            </w:tcBorders>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7. SAT</w:t>
            </w:r>
          </w:p>
        </w:tc>
        <w:tc>
          <w:tcPr>
            <w:tcW w:w="2409" w:type="dxa"/>
            <w:tcBorders>
              <w:bottom w:val="single" w:sz="4" w:space="0" w:color="auto"/>
            </w:tcBorders>
          </w:tcPr>
          <w:p w:rsidR="001446DE" w:rsidRPr="001446DE" w:rsidRDefault="001446DE" w:rsidP="00E42F36">
            <w:pPr>
              <w:rPr>
                <w:rFonts w:asciiTheme="majorHAnsi" w:hAnsiTheme="majorHAnsi" w:cstheme="majorHAnsi"/>
                <w:color w:val="000000" w:themeColor="text1"/>
                <w:sz w:val="24"/>
                <w:szCs w:val="24"/>
              </w:rPr>
            </w:pPr>
            <w:r w:rsidRPr="001446DE">
              <w:rPr>
                <w:rFonts w:asciiTheme="majorHAnsi" w:hAnsiTheme="majorHAnsi" w:cstheme="majorHAnsi"/>
                <w:color w:val="000000" w:themeColor="text1"/>
                <w:sz w:val="24"/>
                <w:szCs w:val="24"/>
              </w:rPr>
              <w:t>13.15 – 14.00</w:t>
            </w:r>
          </w:p>
        </w:tc>
      </w:tr>
    </w:tbl>
    <w:p w:rsidR="001446DE" w:rsidRDefault="001446DE" w:rsidP="00AC0628">
      <w:pPr>
        <w:pStyle w:val="Odlomakpopisa"/>
        <w:rPr>
          <w:rFonts w:asciiTheme="majorHAnsi" w:hAnsiTheme="majorHAnsi" w:cstheme="majorHAnsi"/>
          <w:sz w:val="24"/>
          <w:szCs w:val="24"/>
        </w:rPr>
      </w:pP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 </w:t>
      </w: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DOLAZAK UČENIKA U ŠKOLU</w:t>
      </w:r>
    </w:p>
    <w:p w:rsidR="00F032DB" w:rsidRPr="00285B35" w:rsidRDefault="00285B35" w:rsidP="00285B35">
      <w:pPr>
        <w:ind w:left="720"/>
        <w:rPr>
          <w:rFonts w:asciiTheme="majorHAnsi" w:hAnsiTheme="majorHAnsi" w:cstheme="majorHAnsi"/>
          <w:sz w:val="24"/>
          <w:szCs w:val="24"/>
        </w:rPr>
      </w:pPr>
      <w:r>
        <w:rPr>
          <w:rFonts w:asciiTheme="majorHAnsi" w:hAnsiTheme="majorHAnsi" w:cstheme="majorHAnsi"/>
          <w:sz w:val="24"/>
          <w:szCs w:val="24"/>
        </w:rPr>
        <w:t xml:space="preserve">Učenici putnici koji dolaze organiziranim prijevozom imaju obvezu nošenja zaštitne maske u prijevozu. Dolaskom pred Školu slijedi ulazak po naputku razrednika i dežurnih učitelja. </w:t>
      </w: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ULAZAK UČENIKA U ŠKOLU</w:t>
      </w:r>
    </w:p>
    <w:p w:rsidR="00AC0628" w:rsidRDefault="004366C6" w:rsidP="00AC0628">
      <w:pPr>
        <w:pStyle w:val="Odlomakpopisa"/>
        <w:rPr>
          <w:rFonts w:asciiTheme="majorHAnsi" w:hAnsiTheme="majorHAnsi" w:cstheme="majorHAnsi"/>
          <w:sz w:val="24"/>
          <w:szCs w:val="24"/>
        </w:rPr>
      </w:pPr>
      <w:r>
        <w:rPr>
          <w:rFonts w:asciiTheme="majorHAnsi" w:hAnsiTheme="majorHAnsi" w:cstheme="majorHAnsi"/>
          <w:sz w:val="24"/>
          <w:szCs w:val="24"/>
        </w:rPr>
        <w:t>Dok je vrijeme lijepo učenici su raspoređeni na svojim punktovima(8)</w:t>
      </w:r>
      <w:r w:rsidR="00AC0628">
        <w:rPr>
          <w:rFonts w:asciiTheme="majorHAnsi" w:hAnsiTheme="majorHAnsi" w:cstheme="majorHAnsi"/>
          <w:sz w:val="24"/>
          <w:szCs w:val="24"/>
        </w:rPr>
        <w:t>. Ulazak u Školu svih učenika je na glavni ulaz. Učenici u Školu ulaze s odmakom od minimalno 1,5 m.  Učiteljice razredne nastave dolaze po svoje učenike i ulaskom u Školu prolaze radnje:</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-dezinfekcija obuće ( mokra i suha dezbarijera)</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-dezinfekcija ruku </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Tjelesnu temperaturu roditelji obvezno moraju mjeriti svojoj djeci ujutro prije odlaska na autobus/u Školu i zapisivati u bilježnicu</w:t>
      </w:r>
      <w:r w:rsidR="00475E3D">
        <w:rPr>
          <w:rFonts w:asciiTheme="majorHAnsi" w:hAnsiTheme="majorHAnsi" w:cstheme="majorHAnsi"/>
          <w:sz w:val="24"/>
          <w:szCs w:val="24"/>
        </w:rPr>
        <w:t xml:space="preserve"> koju učenik nosi sa sobom u Školu</w:t>
      </w:r>
      <w:r>
        <w:rPr>
          <w:rFonts w:asciiTheme="majorHAnsi" w:hAnsiTheme="majorHAnsi" w:cstheme="majorHAnsi"/>
          <w:sz w:val="24"/>
          <w:szCs w:val="24"/>
        </w:rPr>
        <w:t xml:space="preserve">. </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Učenici predmetne nastave koji imaju prve sate će po učenike doći ispred Škole na predviđenim punktovima</w:t>
      </w:r>
      <w:r w:rsidR="004366C6">
        <w:rPr>
          <w:rFonts w:asciiTheme="majorHAnsi" w:hAnsiTheme="majorHAnsi" w:cstheme="majorHAnsi"/>
          <w:sz w:val="24"/>
          <w:szCs w:val="24"/>
        </w:rPr>
        <w:t xml:space="preserve"> a kada se vremenske prilike pogoršaju (hladno,kišovito…)</w:t>
      </w:r>
      <w:r w:rsidR="00B55577">
        <w:rPr>
          <w:rFonts w:asciiTheme="majorHAnsi" w:hAnsiTheme="majorHAnsi" w:cstheme="majorHAnsi"/>
          <w:sz w:val="24"/>
          <w:szCs w:val="24"/>
        </w:rPr>
        <w:t xml:space="preserve"> </w:t>
      </w:r>
      <w:r w:rsidR="009C1421">
        <w:rPr>
          <w:rFonts w:asciiTheme="majorHAnsi" w:hAnsiTheme="majorHAnsi" w:cstheme="majorHAnsi"/>
          <w:sz w:val="24"/>
          <w:szCs w:val="24"/>
        </w:rPr>
        <w:t>učenici ulaze u Školu u svoje razrede gdje ih obvezno čekaju učitelji</w:t>
      </w:r>
      <w:r w:rsidR="00B55577">
        <w:rPr>
          <w:rFonts w:asciiTheme="majorHAnsi" w:hAnsiTheme="majorHAnsi" w:cstheme="majorHAnsi"/>
          <w:sz w:val="24"/>
          <w:szCs w:val="24"/>
        </w:rPr>
        <w:t xml:space="preserve"> od 07.30 a</w:t>
      </w:r>
      <w:r w:rsidR="009C1421">
        <w:rPr>
          <w:rFonts w:asciiTheme="majorHAnsi" w:hAnsiTheme="majorHAnsi" w:cstheme="majorHAnsi"/>
          <w:sz w:val="24"/>
          <w:szCs w:val="24"/>
        </w:rPr>
        <w:t xml:space="preserve"> koji </w:t>
      </w:r>
      <w:r w:rsidR="00B55577">
        <w:rPr>
          <w:rFonts w:asciiTheme="majorHAnsi" w:hAnsiTheme="majorHAnsi" w:cstheme="majorHAnsi"/>
          <w:sz w:val="24"/>
          <w:szCs w:val="24"/>
        </w:rPr>
        <w:t>imaju prve nastavne sate.</w:t>
      </w:r>
      <w:r>
        <w:rPr>
          <w:rFonts w:asciiTheme="majorHAnsi" w:hAnsiTheme="majorHAnsi" w:cstheme="majorHAnsi"/>
          <w:sz w:val="24"/>
          <w:szCs w:val="24"/>
        </w:rPr>
        <w:t xml:space="preserve"> U Školsku zgradu ulaze nakon učenika razredne nastave. Učitelj i kućni majstor prate ulazak učenika, poštivanje mjera fizičkog razmaka, nošenja maski, dezinfekciju obuće i ruku te kontroliraju listu/bilježnicu evidencije tjelesne temperature. Nastava u svim razrednim odjelima biti će organizirana po principu balončića, boraviti će u svom razredu bez komunikacije s ostalima osim za nužne potrebe ( WC ). Učenici prilikom prolaska hodnicima Škole ne smiju nepotrebno dodirivati površine ili predmete</w:t>
      </w:r>
      <w:r w:rsidR="00B55577">
        <w:rPr>
          <w:rFonts w:asciiTheme="majorHAnsi" w:hAnsiTheme="majorHAnsi" w:cstheme="majorHAnsi"/>
          <w:sz w:val="24"/>
          <w:szCs w:val="24"/>
        </w:rPr>
        <w:t xml:space="preserve"> te poštivaju postavljene oznake kretanja po hodnicima.</w:t>
      </w:r>
      <w:r>
        <w:rPr>
          <w:rFonts w:asciiTheme="majorHAnsi" w:hAnsiTheme="majorHAnsi" w:cstheme="majorHAnsi"/>
          <w:sz w:val="24"/>
          <w:szCs w:val="24"/>
        </w:rPr>
        <w:t xml:space="preserve"> </w:t>
      </w:r>
    </w:p>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BORAVAK UČENIKA U UČIONICAMA</w:t>
      </w:r>
    </w:p>
    <w:p w:rsidR="00F23020" w:rsidRDefault="00AC0628" w:rsidP="00F23020">
      <w:pPr>
        <w:pStyle w:val="Odlomakpopisa"/>
        <w:rPr>
          <w:rFonts w:asciiTheme="majorHAnsi" w:hAnsiTheme="majorHAnsi" w:cstheme="majorHAnsi"/>
          <w:sz w:val="24"/>
          <w:szCs w:val="24"/>
        </w:rPr>
      </w:pPr>
      <w:r>
        <w:rPr>
          <w:rFonts w:asciiTheme="majorHAnsi" w:hAnsiTheme="majorHAnsi" w:cstheme="majorHAnsi"/>
          <w:sz w:val="24"/>
          <w:szCs w:val="24"/>
        </w:rPr>
        <w:t xml:space="preserve">Nastava u svim razrednim odjelima biti će organizirana po principu balončića, boraviti će u svom razredu bez komunikacije s ostalima osim za nužne potrebe ( WC ).Učenici neće napuštati svoje učionice a marendu će kuharica ostavljati ispred učionica. Mali i veliki odmor učenici će provoditi u </w:t>
      </w:r>
      <w:r>
        <w:rPr>
          <w:rFonts w:asciiTheme="majorHAnsi" w:hAnsiTheme="majorHAnsi" w:cstheme="majorHAnsi"/>
          <w:sz w:val="24"/>
          <w:szCs w:val="24"/>
        </w:rPr>
        <w:lastRenderedPageBreak/>
        <w:t>razredu sa svojim učenicima. Nastava tjelesne i zdravstvene kulture</w:t>
      </w:r>
      <w:r w:rsidR="00B55577">
        <w:rPr>
          <w:rFonts w:asciiTheme="majorHAnsi" w:hAnsiTheme="majorHAnsi" w:cstheme="majorHAnsi"/>
          <w:sz w:val="24"/>
          <w:szCs w:val="24"/>
        </w:rPr>
        <w:t xml:space="preserve"> može se održavati u dvorani TZK a</w:t>
      </w:r>
      <w:r>
        <w:rPr>
          <w:rFonts w:asciiTheme="majorHAnsi" w:hAnsiTheme="majorHAnsi" w:cstheme="majorHAnsi"/>
          <w:sz w:val="24"/>
          <w:szCs w:val="24"/>
        </w:rPr>
        <w:t xml:space="preserve"> koliko god je moguće na otvorenom. </w:t>
      </w:r>
      <w:r w:rsidR="00F23020">
        <w:rPr>
          <w:rFonts w:asciiTheme="majorHAnsi" w:hAnsiTheme="majorHAnsi" w:cstheme="majorHAnsi"/>
          <w:sz w:val="24"/>
          <w:szCs w:val="24"/>
        </w:rPr>
        <w:t>Za organizaciju  je zadužena učiteljica TZK poštujući Upute HZJZ. Na vidnom mjestu treba naznačiti maksimalan broj osoba koje u isto vrijeme mogu boraviti u prostoru.</w:t>
      </w:r>
    </w:p>
    <w:p w:rsidR="00AC0628" w:rsidRPr="00286263" w:rsidRDefault="00AC0628" w:rsidP="007F05F3">
      <w:pPr>
        <w:ind w:left="643" w:right="49"/>
        <w:rPr>
          <w:rFonts w:ascii="Calibri Light" w:hAnsi="Calibri Light" w:cs="Calibri Light"/>
          <w:sz w:val="24"/>
          <w:szCs w:val="24"/>
        </w:rPr>
      </w:pPr>
      <w:r>
        <w:rPr>
          <w:rFonts w:asciiTheme="majorHAnsi" w:hAnsiTheme="majorHAnsi" w:cstheme="majorHAnsi"/>
          <w:sz w:val="24"/>
          <w:szCs w:val="24"/>
        </w:rPr>
        <w:t xml:space="preserve">Svi učenici od 5. do 8. razreda </w:t>
      </w:r>
      <w:r w:rsidRPr="00B55577">
        <w:rPr>
          <w:rFonts w:asciiTheme="majorHAnsi" w:hAnsiTheme="majorHAnsi" w:cstheme="majorHAnsi"/>
          <w:b/>
          <w:sz w:val="24"/>
          <w:szCs w:val="24"/>
        </w:rPr>
        <w:t xml:space="preserve">obvezno nose zaštitne maske u razredu i hodnicima Škole. </w:t>
      </w:r>
      <w:r>
        <w:rPr>
          <w:rFonts w:asciiTheme="majorHAnsi" w:hAnsiTheme="majorHAnsi" w:cstheme="majorHAnsi"/>
          <w:sz w:val="24"/>
          <w:szCs w:val="24"/>
        </w:rPr>
        <w:t xml:space="preserve">Svi razrednici će organizirati pranje ruku prema unaprijed utvrđenom rasporedu dva puta dnevno po razrednom odjelu, bez međusobnog kontakta razrednih odjela a plan će objaviti na Teamsu kako bi ga svi učitelji ispoštovali. Nakon pranja ruku sapunom i vodom, ruke treba osušiti papirnatim ručnikom za jednokratnu upotrebu koji se nakon korištenja baca u koš za otpad s poklopcem. U hodnicima Škole ( jedan na ulazu i jedan u novom dijelu Škole) nalaze se dozatori/stalci s dezinficijensom za dezinfekciju ruku učenika i odraslih s a svaka učionica </w:t>
      </w:r>
      <w:r w:rsidRPr="00286263">
        <w:rPr>
          <w:rFonts w:ascii="Calibri Light" w:hAnsi="Calibri Light" w:cs="Calibri Light"/>
          <w:sz w:val="24"/>
          <w:szCs w:val="24"/>
        </w:rPr>
        <w:t xml:space="preserve">ima manje spremnike s pumpom za dezinfekciju. Korištenje WC-a za pojedine razredne odjele određeno je  i na vratima naznačeno. Potrebno je kontinuirano poticati učenike na redovito pranje ruku tekućom vodom i sapunom nakon korištenja WC-a. </w:t>
      </w:r>
      <w:r w:rsidRPr="00286263">
        <w:rPr>
          <w:rFonts w:ascii="Calibri Light" w:eastAsia="Calibri" w:hAnsi="Calibri Light" w:cs="Calibri Light"/>
          <w:sz w:val="24"/>
          <w:szCs w:val="24"/>
        </w:rPr>
        <w:t xml:space="preserve"> </w:t>
      </w:r>
      <w:r w:rsidR="00B55577" w:rsidRPr="00286263">
        <w:rPr>
          <w:rFonts w:ascii="Calibri Light" w:eastAsia="Calibri" w:hAnsi="Calibri Light" w:cs="Calibri Light"/>
          <w:sz w:val="24"/>
          <w:szCs w:val="24"/>
        </w:rPr>
        <w:t>Velik</w:t>
      </w:r>
      <w:r w:rsidR="00475E3D">
        <w:rPr>
          <w:rFonts w:ascii="Calibri Light" w:eastAsia="Calibri" w:hAnsi="Calibri Light" w:cs="Calibri Light"/>
          <w:sz w:val="24"/>
          <w:szCs w:val="24"/>
        </w:rPr>
        <w:t>i</w:t>
      </w:r>
      <w:r w:rsidR="00B55577" w:rsidRPr="00286263">
        <w:rPr>
          <w:rFonts w:ascii="Calibri Light" w:eastAsia="Calibri" w:hAnsi="Calibri Light" w:cs="Calibri Light"/>
          <w:sz w:val="24"/>
          <w:szCs w:val="24"/>
        </w:rPr>
        <w:t xml:space="preserve"> odmor za učenike  biti će nakon </w:t>
      </w:r>
      <w:r w:rsidR="00286263" w:rsidRPr="00286263">
        <w:rPr>
          <w:rFonts w:ascii="Calibri Light" w:eastAsia="Calibri" w:hAnsi="Calibri Light" w:cs="Calibri Light"/>
          <w:sz w:val="24"/>
          <w:szCs w:val="24"/>
        </w:rPr>
        <w:t>3</w:t>
      </w:r>
      <w:r w:rsidR="00B55577" w:rsidRPr="00286263">
        <w:rPr>
          <w:rFonts w:ascii="Calibri Light" w:eastAsia="Calibri" w:hAnsi="Calibri Light" w:cs="Calibri Light"/>
          <w:sz w:val="24"/>
          <w:szCs w:val="24"/>
        </w:rPr>
        <w:t>. sata</w:t>
      </w:r>
      <w:r w:rsidR="00286263" w:rsidRPr="00286263">
        <w:rPr>
          <w:rFonts w:ascii="Calibri Light" w:eastAsia="Calibri" w:hAnsi="Calibri Light" w:cs="Calibri Light"/>
          <w:sz w:val="24"/>
          <w:szCs w:val="24"/>
        </w:rPr>
        <w:t>. K</w:t>
      </w:r>
      <w:r w:rsidR="00286263" w:rsidRPr="00286263">
        <w:rPr>
          <w:rFonts w:ascii="Calibri Light" w:hAnsi="Calibri Light" w:cs="Calibri Light"/>
          <w:sz w:val="24"/>
          <w:szCs w:val="24"/>
        </w:rPr>
        <w:t>ada god to vremenske prilike dopuštaju učenici  trebaju izaći na otvoreno tijekom odmora. Odmori izvan učionice nužni su zbog očuvanja tjelesnog i mentalnog zdravlja i dobrobiti učenika te zbog boljeg održavanja i usmjeravanja pažnje tijekom nastave. Nadalje, mogućnost izlaska učenika iz učionica tijekom odmora nužna je kako bi se mogle provjetriti učioni</w:t>
      </w:r>
      <w:r w:rsidR="00B55577" w:rsidRPr="00286263">
        <w:rPr>
          <w:rFonts w:ascii="Calibri Light" w:eastAsia="Calibri" w:hAnsi="Calibri Light" w:cs="Calibri Light"/>
          <w:sz w:val="24"/>
          <w:szCs w:val="24"/>
        </w:rPr>
        <w:t xml:space="preserve"> Dežurni učitelji moraju voditi brigu da se razredni odjeli </w:t>
      </w:r>
      <w:r w:rsidR="00286263" w:rsidRPr="00286263">
        <w:rPr>
          <w:rFonts w:ascii="Calibri Light" w:eastAsia="Calibri" w:hAnsi="Calibri Light" w:cs="Calibri Light"/>
          <w:sz w:val="24"/>
          <w:szCs w:val="24"/>
        </w:rPr>
        <w:t xml:space="preserve">na otvorenom </w:t>
      </w:r>
      <w:r w:rsidR="00B55577" w:rsidRPr="00286263">
        <w:rPr>
          <w:rFonts w:ascii="Calibri Light" w:eastAsia="Calibri" w:hAnsi="Calibri Light" w:cs="Calibri Light"/>
          <w:sz w:val="24"/>
          <w:szCs w:val="24"/>
        </w:rPr>
        <w:t>ne m</w:t>
      </w:r>
      <w:r w:rsidR="00286263" w:rsidRPr="00286263">
        <w:rPr>
          <w:rFonts w:ascii="Calibri Light" w:eastAsia="Calibri" w:hAnsi="Calibri Light" w:cs="Calibri Light"/>
          <w:sz w:val="24"/>
          <w:szCs w:val="24"/>
        </w:rPr>
        <w:t>i</w:t>
      </w:r>
      <w:r w:rsidR="00B55577" w:rsidRPr="00286263">
        <w:rPr>
          <w:rFonts w:ascii="Calibri Light" w:eastAsia="Calibri" w:hAnsi="Calibri Light" w:cs="Calibri Light"/>
          <w:sz w:val="24"/>
          <w:szCs w:val="24"/>
        </w:rPr>
        <w:t>ješaju</w:t>
      </w:r>
      <w:r w:rsidR="00286263" w:rsidRPr="00286263">
        <w:rPr>
          <w:rFonts w:ascii="Calibri Light" w:eastAsia="Calibri" w:hAnsi="Calibri Light" w:cs="Calibri Light"/>
          <w:sz w:val="24"/>
          <w:szCs w:val="24"/>
        </w:rPr>
        <w:t xml:space="preserve">. Za vrijeme loših vremenskih uvjeta učenici borave u svojim učionicama a brigu o njima vode učitelji koji u nastavku velikog odmora imaju nastavni sat u tom razredu i dežurni učitelji po hodnicima i WC-ima. </w:t>
      </w:r>
    </w:p>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RAD UČITELJA I OSTALIH ZAPOSLENIKA ŠKOLE</w:t>
      </w:r>
    </w:p>
    <w:p w:rsidR="00B218C8" w:rsidRDefault="00B218C8" w:rsidP="00AC0628">
      <w:pPr>
        <w:pStyle w:val="Odlomakpopisa"/>
        <w:rPr>
          <w:rFonts w:asciiTheme="majorHAnsi" w:hAnsiTheme="majorHAnsi" w:cstheme="majorHAnsi"/>
          <w:sz w:val="24"/>
          <w:szCs w:val="24"/>
        </w:rPr>
      </w:pPr>
      <w:r w:rsidRPr="00B218C8">
        <w:rPr>
          <w:rFonts w:asciiTheme="majorHAnsi" w:hAnsiTheme="majorHAnsi" w:cstheme="majorHAnsi"/>
          <w:sz w:val="24"/>
          <w:szCs w:val="24"/>
        </w:rPr>
        <w:t>Djelatnici koji nisu cijepljeni i koji nisu preboljeli COVID-19 unazad devet mjeseci obvezno mjere tjelesnu temperaturu svaki dan prije dolaska na posao te u slučaju povećane tjelesne temperature ne dolaze na posao, već se javljaju telefonom ravnatelju i izabranom liječniku obiteljske medicine</w:t>
      </w:r>
      <w:r>
        <w:rPr>
          <w:rFonts w:asciiTheme="majorHAnsi" w:hAnsiTheme="majorHAnsi" w:cstheme="majorHAnsi"/>
          <w:sz w:val="24"/>
          <w:szCs w:val="24"/>
        </w:rPr>
        <w:t>.</w:t>
      </w:r>
    </w:p>
    <w:p w:rsidR="007F05F3" w:rsidRDefault="00AC0628" w:rsidP="007F05F3">
      <w:pPr>
        <w:pStyle w:val="Odlomakpopisa"/>
        <w:rPr>
          <w:rFonts w:asciiTheme="majorHAnsi" w:hAnsiTheme="majorHAnsi" w:cstheme="majorHAnsi"/>
          <w:sz w:val="24"/>
          <w:szCs w:val="24"/>
        </w:rPr>
      </w:pPr>
      <w:r>
        <w:rPr>
          <w:rFonts w:asciiTheme="majorHAnsi" w:hAnsiTheme="majorHAnsi" w:cstheme="majorHAnsi"/>
          <w:sz w:val="24"/>
          <w:szCs w:val="24"/>
        </w:rPr>
        <w:t>Satnica je koncipirana u blok satovima kako bi se što manje učitelja rotiralo u razrednom odjelu. Učitelji izbornih i redovnih predmeta koji predaju i u nižim razredima obvezno u razredima nose maske. Svi učitelji predmetne nastave obvezno nose zaštitnu masku a učiteljice razredne nastave u razredima ne moraju nositi maske ali po hodnicima Škole da</w:t>
      </w:r>
      <w:r w:rsidR="00F23020">
        <w:rPr>
          <w:rFonts w:asciiTheme="majorHAnsi" w:hAnsiTheme="majorHAnsi" w:cstheme="majorHAnsi"/>
          <w:sz w:val="24"/>
          <w:szCs w:val="24"/>
        </w:rPr>
        <w:t>. Uz redovnu nastavu Škola će provoditi izbornu nastavu, dodatnu, dopunsku i izvannastavne aktivnosti a poštujući epidemiološke mjere i Upute HZJZ.</w:t>
      </w:r>
      <w:r w:rsidR="00286263">
        <w:rPr>
          <w:rFonts w:asciiTheme="majorHAnsi" w:hAnsiTheme="majorHAnsi" w:cstheme="majorHAnsi"/>
          <w:sz w:val="24"/>
          <w:szCs w:val="24"/>
        </w:rPr>
        <w:t xml:space="preserve"> </w:t>
      </w:r>
      <w:r>
        <w:rPr>
          <w:rFonts w:asciiTheme="majorHAnsi" w:hAnsiTheme="majorHAnsi" w:cstheme="majorHAnsi"/>
          <w:sz w:val="24"/>
          <w:szCs w:val="24"/>
        </w:rPr>
        <w:t>Nakon odrađene nastave u blok satu učitelj će dezinficirati radni stol, računalo …jer Škola u jutarnjim satima nema spremačicu (uputili zahtjev MZO-u). Kuharica koja je s pola radnog vremena zadužena s poslovima spremačice tu funkciju može obavljati nakon odrađenog posla u kuhinji. Tijekom nastavnog procesa i školskih odmora učitelji/učiteljice cijelo vrijeme provode sa učenicima u razrednom odjelu</w:t>
      </w:r>
      <w:r w:rsidR="005B1E5F">
        <w:rPr>
          <w:rFonts w:asciiTheme="majorHAnsi" w:hAnsiTheme="majorHAnsi" w:cstheme="majorHAnsi"/>
          <w:sz w:val="24"/>
          <w:szCs w:val="24"/>
        </w:rPr>
        <w:t xml:space="preserve"> ili vani na otvorenome.</w:t>
      </w:r>
      <w:r>
        <w:rPr>
          <w:rFonts w:asciiTheme="majorHAnsi" w:hAnsiTheme="majorHAnsi" w:cstheme="majorHAnsi"/>
          <w:sz w:val="24"/>
          <w:szCs w:val="24"/>
        </w:rPr>
        <w:t xml:space="preserve"> Ostali zaposlenici uz strogo poštivanje svih epidemioloških mjera rade u svojim prostorima. Na hodnicima svi moraju nositi maske.</w:t>
      </w:r>
      <w:r>
        <w:rPr>
          <w:rFonts w:asciiTheme="majorHAnsi" w:hAnsiTheme="majorHAnsi" w:cstheme="majorHAnsi"/>
          <w:noProof/>
          <w:color w:val="FF0000"/>
          <w:sz w:val="24"/>
          <w:szCs w:val="24"/>
        </w:rPr>
        <w:t xml:space="preserve"> </w:t>
      </w:r>
      <w:r>
        <w:rPr>
          <w:rFonts w:asciiTheme="majorHAnsi" w:hAnsiTheme="majorHAnsi" w:cstheme="majorHAnsi"/>
          <w:noProof/>
          <w:sz w:val="24"/>
          <w:szCs w:val="24"/>
        </w:rPr>
        <w:t xml:space="preserve">Učitelji su u obvezi pridržavati se propisane distance. Nastavnici se </w:t>
      </w:r>
      <w:r w:rsidR="00B55577">
        <w:rPr>
          <w:rFonts w:asciiTheme="majorHAnsi" w:hAnsiTheme="majorHAnsi" w:cstheme="majorHAnsi"/>
          <w:noProof/>
          <w:sz w:val="24"/>
          <w:szCs w:val="24"/>
        </w:rPr>
        <w:t>uz pridržavanje epidemioloških mjera mogu o</w:t>
      </w:r>
      <w:r>
        <w:rPr>
          <w:rFonts w:asciiTheme="majorHAnsi" w:hAnsiTheme="majorHAnsi" w:cstheme="majorHAnsi"/>
          <w:noProof/>
          <w:sz w:val="24"/>
          <w:szCs w:val="24"/>
        </w:rPr>
        <w:t>kuplja</w:t>
      </w:r>
      <w:r w:rsidR="00B55577">
        <w:rPr>
          <w:rFonts w:asciiTheme="majorHAnsi" w:hAnsiTheme="majorHAnsi" w:cstheme="majorHAnsi"/>
          <w:noProof/>
          <w:sz w:val="24"/>
          <w:szCs w:val="24"/>
        </w:rPr>
        <w:t>ti</w:t>
      </w:r>
      <w:r>
        <w:rPr>
          <w:rFonts w:asciiTheme="majorHAnsi" w:hAnsiTheme="majorHAnsi" w:cstheme="majorHAnsi"/>
          <w:noProof/>
          <w:sz w:val="24"/>
          <w:szCs w:val="24"/>
        </w:rPr>
        <w:t xml:space="preserve"> u zbornici.</w:t>
      </w:r>
      <w:r w:rsidR="007F05F3" w:rsidRPr="007F05F3">
        <w:rPr>
          <w:rFonts w:asciiTheme="majorHAnsi" w:hAnsiTheme="majorHAnsi" w:cstheme="majorHAnsi"/>
          <w:sz w:val="24"/>
          <w:szCs w:val="24"/>
        </w:rPr>
        <w:t xml:space="preserve"> </w:t>
      </w:r>
      <w:r w:rsidR="007F05F3">
        <w:rPr>
          <w:rFonts w:asciiTheme="majorHAnsi" w:hAnsiTheme="majorHAnsi" w:cstheme="majorHAnsi"/>
          <w:sz w:val="24"/>
          <w:szCs w:val="24"/>
        </w:rPr>
        <w:t xml:space="preserve">Učiteljska i Razredna vijeća odvijati će se uživo u Školi dok god epidemiološka situacija dozvoljava. Putem Teamsa učitelji će dobivati obavijesti te su dužni svakodnevno pratiti objave. Vijeća roditelja i Školski odbor odvijati će se uživo u Školi dok god epidemiološka situacija dozvoljava a kontaktirati će se sa članovima i e-mailom i/ili telefonskim putem. </w:t>
      </w:r>
    </w:p>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PREHRANA UČENIKA</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lastRenderedPageBreak/>
        <w:t>Marenda koju učenik prima u Školi biti će higijenski i epidemiološki ispravno servirana na podlošcima ispred učionice. Učiteljica/učitelj uzima u predviđeno vrijeme marendu i učenici ju konzumiraju u razredu.</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 </w:t>
      </w: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DEŽURSTVO UČITELJA</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S obzirom na uvjete rada i satnicu prilagođenu navedenome, dežurstvo učitelja planski je raspoređeno po danima i satima. Učiteljice razredne nastave u Školi su cijelo vrijeme do odlaska učenika kućama ili produženi boravak. </w:t>
      </w:r>
    </w:p>
    <w:p w:rsidR="007F05F3" w:rsidRDefault="007F05F3"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RAD I DEŽURSTVO POMOĆNO-TEHNIČKOG OSOBLJA</w:t>
      </w:r>
    </w:p>
    <w:p w:rsidR="00AC0628" w:rsidRDefault="00AC0628" w:rsidP="005B1E5F">
      <w:pPr>
        <w:pStyle w:val="Odlomakpopisa"/>
        <w:rPr>
          <w:rFonts w:asciiTheme="majorHAnsi" w:hAnsiTheme="majorHAnsi" w:cstheme="majorHAnsi"/>
          <w:sz w:val="24"/>
          <w:szCs w:val="24"/>
        </w:rPr>
      </w:pPr>
      <w:r>
        <w:rPr>
          <w:rFonts w:asciiTheme="majorHAnsi" w:hAnsiTheme="majorHAnsi" w:cstheme="majorHAnsi"/>
          <w:noProof/>
          <w:sz w:val="24"/>
          <w:szCs w:val="24"/>
        </w:rPr>
        <w:t xml:space="preserve">Iza nastave će se učionice dezinficirati, a za vrijeme nastave maksimalno provjetravati dok vremenski uvjeti to dopuštaju. </w:t>
      </w:r>
      <w:r>
        <w:rPr>
          <w:rFonts w:asciiTheme="majorHAnsi" w:hAnsiTheme="majorHAnsi" w:cstheme="majorHAnsi"/>
          <w:sz w:val="24"/>
          <w:szCs w:val="24"/>
        </w:rPr>
        <w:t>Dodirne površine kao što su kvake, ručke na prozorima, radne površine, tipkovnice, konzole, slavine u toaletima i kuhinjama, tipke vodokotlića, daljinski upravljači, prekidači za struju, zvona na vratima te druge dodirne površine koje koristi veći broj osoba dezinficirati će se prebrisavanjem više puta na dan. Čišćenje će se provoditi u vrijeme kada su djeca na igralištu ili u šetnji  ili nakon njihovog odlaska kućama. Pojačano će se čistiti WC-i, umivaonici, kvake u WC-ima, prekidači za svjetlo, tipke na vodokotlićima, površina koje se često dodiruju. Na kraju smjene svakodnevno će se primjereno očistiti sve  prostorije Škole sukladno Uputama NZJZ.</w:t>
      </w:r>
    </w:p>
    <w:p w:rsidR="005B1E5F" w:rsidRPr="005B1E5F" w:rsidRDefault="005B1E5F" w:rsidP="005B1E5F">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RODITELJI</w:t>
      </w:r>
    </w:p>
    <w:p w:rsidR="00535B69" w:rsidRDefault="00535B69" w:rsidP="00535B69">
      <w:pPr>
        <w:pStyle w:val="Odlomakpopisa"/>
        <w:ind w:right="49"/>
        <w:rPr>
          <w:rFonts w:asciiTheme="majorHAnsi" w:hAnsiTheme="majorHAnsi" w:cstheme="majorHAnsi"/>
          <w:sz w:val="24"/>
          <w:szCs w:val="24"/>
        </w:rPr>
      </w:pPr>
      <w:r w:rsidRPr="00535B69">
        <w:rPr>
          <w:rFonts w:ascii="Calibri Light" w:eastAsia="Calibri" w:hAnsi="Calibri Light" w:cs="Calibri Light"/>
          <w:sz w:val="24"/>
          <w:szCs w:val="24"/>
        </w:rPr>
        <w:t xml:space="preserve">Roditelji su </w:t>
      </w:r>
      <w:r w:rsidRPr="00535B69">
        <w:rPr>
          <w:rFonts w:ascii="Calibri Light" w:hAnsi="Calibri Light" w:cs="Calibri Light"/>
          <w:sz w:val="24"/>
          <w:szCs w:val="24"/>
        </w:rPr>
        <w:t xml:space="preserve">dužni </w:t>
      </w:r>
      <w:r w:rsidRPr="00535B69">
        <w:rPr>
          <w:rFonts w:ascii="Calibri Light" w:eastAsia="Calibri" w:hAnsi="Calibri Light" w:cs="Calibri Light"/>
          <w:sz w:val="24"/>
          <w:szCs w:val="24"/>
        </w:rPr>
        <w:t xml:space="preserve">mjeriti tjelesnu temperaturu djetetu a posebno  prilikom znakova </w:t>
      </w:r>
      <w:r w:rsidRPr="00535B69">
        <w:rPr>
          <w:rFonts w:ascii="Calibri Light" w:hAnsi="Calibri Light" w:cs="Calibri Light"/>
          <w:sz w:val="24"/>
          <w:szCs w:val="24"/>
        </w:rPr>
        <w:t xml:space="preserve">koji mogu upućivati na povišenu temperaturu poput malaksalosti, umora, </w:t>
      </w:r>
      <w:r w:rsidRPr="00535B69">
        <w:rPr>
          <w:rFonts w:ascii="Calibri Light" w:eastAsia="Calibri" w:hAnsi="Calibri Light" w:cs="Calibri Light"/>
          <w:sz w:val="24"/>
          <w:szCs w:val="24"/>
        </w:rPr>
        <w:t xml:space="preserve">gubitka apetita, </w:t>
      </w:r>
      <w:r w:rsidRPr="00535B69">
        <w:rPr>
          <w:rFonts w:ascii="Calibri Light" w:hAnsi="Calibri Light" w:cs="Calibri Light"/>
          <w:sz w:val="24"/>
          <w:szCs w:val="24"/>
        </w:rPr>
        <w:t>neuobičajene pospanosti, crvenila ili bljedila u licu, „stakl</w:t>
      </w:r>
      <w:r w:rsidRPr="00535B69">
        <w:rPr>
          <w:rFonts w:ascii="Calibri Light" w:eastAsia="Calibri" w:hAnsi="Calibri Light" w:cs="Calibri Light"/>
          <w:sz w:val="24"/>
          <w:szCs w:val="24"/>
        </w:rPr>
        <w:t>astih</w:t>
      </w:r>
      <w:r w:rsidRPr="00535B69">
        <w:rPr>
          <w:rFonts w:ascii="Calibri Light" w:hAnsi="Calibri Light" w:cs="Calibri Light"/>
          <w:sz w:val="24"/>
          <w:szCs w:val="24"/>
        </w:rPr>
        <w:t>“ ili suznih očiju</w:t>
      </w:r>
      <w:r w:rsidRPr="00535B69">
        <w:rPr>
          <w:rFonts w:ascii="Calibri Light" w:eastAsia="Calibri" w:hAnsi="Calibri Light" w:cs="Calibri Light"/>
          <w:sz w:val="24"/>
          <w:szCs w:val="24"/>
        </w:rPr>
        <w:t xml:space="preserve">, glavobolje i trbuhobolje </w:t>
      </w:r>
      <w:r w:rsidRPr="00535B69">
        <w:rPr>
          <w:rFonts w:ascii="Calibri Light" w:hAnsi="Calibri Light" w:cs="Calibri Light"/>
          <w:sz w:val="24"/>
          <w:szCs w:val="24"/>
        </w:rPr>
        <w:t>te znakova respiratorne bolesti (kašalj, curenje nosa, grlobolja, bol u uhu)</w:t>
      </w:r>
      <w:r w:rsidRPr="00535B69">
        <w:rPr>
          <w:rFonts w:ascii="Calibri Light" w:eastAsia="Calibri" w:hAnsi="Calibri Light" w:cs="Calibri Light"/>
          <w:sz w:val="24"/>
          <w:szCs w:val="24"/>
        </w:rPr>
        <w:t xml:space="preserve">. U </w:t>
      </w:r>
      <w:r w:rsidRPr="00535B69">
        <w:rPr>
          <w:rFonts w:ascii="Calibri Light" w:hAnsi="Calibri Light" w:cs="Calibri Light"/>
          <w:sz w:val="24"/>
          <w:szCs w:val="24"/>
        </w:rPr>
        <w:t>slučaju povišene tjelesne temperature ne smiju</w:t>
      </w:r>
      <w:r>
        <w:rPr>
          <w:rFonts w:ascii="Calibri Light" w:hAnsi="Calibri Light" w:cs="Calibri Light"/>
          <w:sz w:val="24"/>
          <w:szCs w:val="24"/>
        </w:rPr>
        <w:t xml:space="preserve"> slati/</w:t>
      </w:r>
      <w:r w:rsidRPr="00535B69">
        <w:rPr>
          <w:rFonts w:ascii="Calibri Light" w:hAnsi="Calibri Light" w:cs="Calibri Light"/>
          <w:sz w:val="24"/>
          <w:szCs w:val="24"/>
        </w:rPr>
        <w:t xml:space="preserve"> dovoditi učenika u Školu</w:t>
      </w:r>
      <w:r w:rsidRPr="00535B69">
        <w:rPr>
          <w:rFonts w:ascii="Calibri Light" w:eastAsia="Calibri" w:hAnsi="Calibri Light" w:cs="Calibri Light"/>
          <w:sz w:val="24"/>
          <w:szCs w:val="24"/>
        </w:rPr>
        <w:t xml:space="preserve">, </w:t>
      </w:r>
      <w:r w:rsidRPr="00535B69">
        <w:rPr>
          <w:rFonts w:ascii="Calibri Light" w:hAnsi="Calibri Light" w:cs="Calibri Light"/>
          <w:sz w:val="24"/>
          <w:szCs w:val="24"/>
        </w:rPr>
        <w:t xml:space="preserve">već se javljaju ravnatelju  i izabranom pedijatru/liječniku obiteljske medicine radi odluke o testiranju i liječenju </w:t>
      </w:r>
      <w:r w:rsidRPr="00535B69">
        <w:rPr>
          <w:rFonts w:ascii="Calibri Light" w:eastAsia="Calibri" w:hAnsi="Calibri Light" w:cs="Calibri Light"/>
          <w:sz w:val="24"/>
          <w:szCs w:val="24"/>
        </w:rPr>
        <w:t>djeteta.  Prilikom</w:t>
      </w:r>
      <w:r>
        <w:rPr>
          <w:rFonts w:ascii="Calibri Light" w:eastAsia="Calibri" w:hAnsi="Calibri Light" w:cs="Calibri Light"/>
          <w:sz w:val="24"/>
          <w:szCs w:val="24"/>
        </w:rPr>
        <w:t xml:space="preserve"> boravka u Školi i </w:t>
      </w:r>
      <w:r w:rsidRPr="00535B69">
        <w:rPr>
          <w:rFonts w:ascii="Calibri Light" w:eastAsia="Calibri" w:hAnsi="Calibri Light" w:cs="Calibri Light"/>
          <w:sz w:val="24"/>
          <w:szCs w:val="24"/>
        </w:rPr>
        <w:t xml:space="preserve"> sumnje </w:t>
      </w:r>
      <w:r w:rsidRPr="00535B69">
        <w:rPr>
          <w:rFonts w:ascii="Calibri Light" w:hAnsi="Calibri Light" w:cs="Calibri Light"/>
          <w:sz w:val="24"/>
          <w:szCs w:val="24"/>
        </w:rPr>
        <w:t>na povišenu tjelesnu temperaturu te pojave akutnih simptom</w:t>
      </w:r>
      <w:r w:rsidRPr="00535B69">
        <w:rPr>
          <w:rFonts w:ascii="Calibri Light" w:eastAsia="Calibri" w:hAnsi="Calibri Light" w:cs="Calibri Light"/>
          <w:sz w:val="24"/>
          <w:szCs w:val="24"/>
        </w:rPr>
        <w:t xml:space="preserve">a zarazne bolesti (npr. </w:t>
      </w:r>
      <w:r w:rsidRPr="00535B69">
        <w:rPr>
          <w:rFonts w:ascii="Calibri Light" w:hAnsi="Calibri Light" w:cs="Calibri Light"/>
          <w:sz w:val="24"/>
          <w:szCs w:val="24"/>
        </w:rPr>
        <w:t>kašalj</w:t>
      </w:r>
      <w:r w:rsidRPr="00535B69">
        <w:rPr>
          <w:rFonts w:ascii="Calibri Light" w:eastAsia="Calibri" w:hAnsi="Calibri Light" w:cs="Calibri Light"/>
          <w:sz w:val="24"/>
          <w:szCs w:val="24"/>
        </w:rPr>
        <w:t xml:space="preserve">, </w:t>
      </w:r>
      <w:r w:rsidRPr="00535B69">
        <w:rPr>
          <w:rFonts w:ascii="Calibri Light" w:hAnsi="Calibri Light" w:cs="Calibri Light"/>
          <w:sz w:val="24"/>
          <w:szCs w:val="24"/>
        </w:rPr>
        <w:t>teškoće u disanju, poremećaj osjeta njuha i okusa, proljev, povraćanje) po</w:t>
      </w:r>
      <w:r w:rsidRPr="00535B69">
        <w:rPr>
          <w:rFonts w:ascii="Calibri Light" w:eastAsia="Calibri" w:hAnsi="Calibri Light" w:cs="Calibri Light"/>
          <w:sz w:val="24"/>
          <w:szCs w:val="24"/>
        </w:rPr>
        <w:t>trebno je</w:t>
      </w:r>
      <w:r>
        <w:rPr>
          <w:rFonts w:ascii="Calibri Light" w:eastAsia="Calibri" w:hAnsi="Calibri Light" w:cs="Calibri Light"/>
          <w:sz w:val="24"/>
          <w:szCs w:val="24"/>
        </w:rPr>
        <w:t xml:space="preserve"> </w:t>
      </w:r>
      <w:r w:rsidRPr="00535B69">
        <w:rPr>
          <w:rFonts w:ascii="Calibri Light" w:hAnsi="Calibri Light" w:cs="Calibri Light"/>
          <w:sz w:val="24"/>
          <w:szCs w:val="24"/>
        </w:rPr>
        <w:t xml:space="preserve">izmjeriti tjelesnu temperaturu. </w:t>
      </w:r>
      <w:r w:rsidRPr="00535B69">
        <w:rPr>
          <w:rFonts w:ascii="Calibri Light" w:eastAsia="Calibri" w:hAnsi="Calibri Light" w:cs="Calibri Light"/>
          <w:sz w:val="24"/>
          <w:szCs w:val="24"/>
        </w:rPr>
        <w:t xml:space="preserve">Ako </w:t>
      </w:r>
      <w:r w:rsidRPr="00535B69">
        <w:rPr>
          <w:rFonts w:ascii="Calibri Light" w:hAnsi="Calibri Light" w:cs="Calibri Light"/>
          <w:sz w:val="24"/>
          <w:szCs w:val="24"/>
        </w:rPr>
        <w:t>učenici</w:t>
      </w:r>
      <w:r w:rsidRPr="00535B69">
        <w:rPr>
          <w:rFonts w:ascii="Calibri Light" w:eastAsia="Calibri" w:hAnsi="Calibri Light" w:cs="Calibri Light"/>
          <w:sz w:val="24"/>
          <w:szCs w:val="24"/>
        </w:rPr>
        <w:t xml:space="preserve"> razviju simptome bolesti COVID-19 tijekom boravka u ustanovi, </w:t>
      </w:r>
      <w:r w:rsidRPr="00535B69">
        <w:rPr>
          <w:rFonts w:ascii="Calibri Light" w:hAnsi="Calibri Light" w:cs="Calibri Light"/>
          <w:sz w:val="24"/>
          <w:szCs w:val="24"/>
        </w:rPr>
        <w:t>učitelji odmah obavještavaju roditelje</w:t>
      </w:r>
      <w:r w:rsidRPr="00535B69">
        <w:rPr>
          <w:rFonts w:ascii="Calibri Light" w:eastAsia="Calibri" w:hAnsi="Calibri Light" w:cs="Calibri Light"/>
          <w:sz w:val="24"/>
          <w:szCs w:val="24"/>
        </w:rPr>
        <w:t xml:space="preserve">/staratelje, </w:t>
      </w:r>
      <w:r w:rsidRPr="00535B69">
        <w:rPr>
          <w:rFonts w:ascii="Calibri Light" w:hAnsi="Calibri Light" w:cs="Calibri Light"/>
          <w:sz w:val="24"/>
          <w:szCs w:val="24"/>
        </w:rPr>
        <w:t xml:space="preserve">koji u najkraćem roku trebaju doći po dijete. </w:t>
      </w:r>
      <w:r w:rsidRPr="00535B69">
        <w:rPr>
          <w:rFonts w:ascii="Calibri Light" w:eastAsia="Calibri" w:hAnsi="Calibri Light" w:cs="Calibri Light"/>
          <w:sz w:val="24"/>
          <w:szCs w:val="24"/>
        </w:rPr>
        <w:t xml:space="preserve"> </w:t>
      </w:r>
      <w:r w:rsidR="00AC0628" w:rsidRPr="00535B69">
        <w:rPr>
          <w:rFonts w:asciiTheme="majorHAnsi" w:hAnsiTheme="majorHAnsi" w:cstheme="majorHAnsi"/>
          <w:sz w:val="24"/>
          <w:szCs w:val="24"/>
        </w:rPr>
        <w:t>Uz organizirani prijevoz dio roditelja dovodi učenike u Školu. S obzirom na epidemiološke mjere i preporuke poželjno je da učenici dođu pred Školu do 7.55 sati.</w:t>
      </w:r>
      <w:r w:rsidR="00A9749D" w:rsidRPr="00535B69">
        <w:rPr>
          <w:rFonts w:asciiTheme="majorHAnsi" w:hAnsiTheme="majorHAnsi" w:cstheme="majorHAnsi"/>
          <w:sz w:val="24"/>
          <w:szCs w:val="24"/>
        </w:rPr>
        <w:t xml:space="preserve"> </w:t>
      </w:r>
    </w:p>
    <w:p w:rsidR="00AC0628" w:rsidRPr="00535B69" w:rsidRDefault="00AC0628" w:rsidP="00535B69">
      <w:pPr>
        <w:pStyle w:val="Odlomakpopisa"/>
        <w:ind w:right="49"/>
        <w:rPr>
          <w:rFonts w:ascii="Calibri Light" w:hAnsi="Calibri Light" w:cs="Calibri Light"/>
          <w:sz w:val="24"/>
          <w:szCs w:val="24"/>
        </w:rPr>
      </w:pPr>
      <w:r w:rsidRPr="00535B69">
        <w:rPr>
          <w:rFonts w:asciiTheme="majorHAnsi" w:hAnsiTheme="majorHAnsi" w:cstheme="majorHAnsi"/>
          <w:sz w:val="24"/>
          <w:szCs w:val="24"/>
        </w:rPr>
        <w:t xml:space="preserve">Roditelje </w:t>
      </w:r>
      <w:r w:rsidR="00535B69">
        <w:rPr>
          <w:rFonts w:asciiTheme="majorHAnsi" w:hAnsiTheme="majorHAnsi" w:cstheme="majorHAnsi"/>
          <w:sz w:val="24"/>
          <w:szCs w:val="24"/>
        </w:rPr>
        <w:t xml:space="preserve">treba </w:t>
      </w:r>
      <w:r w:rsidRPr="00535B69">
        <w:rPr>
          <w:rFonts w:asciiTheme="majorHAnsi" w:hAnsiTheme="majorHAnsi" w:cstheme="majorHAnsi"/>
          <w:sz w:val="24"/>
          <w:szCs w:val="24"/>
        </w:rPr>
        <w:t xml:space="preserve"> obavijestiti da ne dolaze u pratnji učenika ako imaju simptome zarazne bolesti (npr. povišena tjelesna temperatura, kašalj, poteškoće u disanju, poremećaj osjeta njuha i okusa, grlobolja, proljev, povraćanje), ako im je izrečena mjera samoizolacije ili ako imaju saznanja da su zaraženi s COVID-19,  ali i da ne dovode učenika u Školu ukoliko ima simptome zarazne bolesti (npr. povišena tjelesna temperatura, kašalj, poteškoće u disanju, poremećaj osjeta njuha i okusa, grlobolja, proljev, povraćanje)  ,ima izrečenu mjeru samoizolacije  ili imaju saznanja da je zaraženo s COVID-19. </w:t>
      </w:r>
      <w:r w:rsidRPr="00535B69">
        <w:rPr>
          <w:rFonts w:asciiTheme="majorHAnsi" w:hAnsiTheme="majorHAnsi" w:cstheme="majorHAnsi"/>
          <w:noProof/>
          <w:sz w:val="24"/>
          <w:szCs w:val="24"/>
        </w:rPr>
        <w:t xml:space="preserve">Roditeljima nije dopušten dolazak u školu osim ako to ne zahtijevaju posebni uvjeti. Svi ostali koji zbog nekog razloga moraju ući u školu obavezni su se unaprijed najaviti i pričekati da ih netko uvede u školu. </w:t>
      </w:r>
    </w:p>
    <w:p w:rsidR="00500083" w:rsidRPr="00500083" w:rsidRDefault="00AC0628" w:rsidP="00AC0628">
      <w:pPr>
        <w:pStyle w:val="Odlomakpopisa"/>
        <w:jc w:val="both"/>
        <w:rPr>
          <w:rFonts w:asciiTheme="majorHAnsi" w:hAnsiTheme="majorHAnsi" w:cstheme="majorHAnsi"/>
          <w:sz w:val="24"/>
          <w:szCs w:val="24"/>
        </w:rPr>
      </w:pPr>
      <w:r w:rsidRPr="00500083">
        <w:rPr>
          <w:rFonts w:asciiTheme="majorHAnsi" w:hAnsiTheme="majorHAnsi" w:cstheme="majorHAnsi"/>
          <w:noProof/>
          <w:sz w:val="24"/>
          <w:szCs w:val="24"/>
        </w:rPr>
        <w:t xml:space="preserve">Prijem prvašića biti će organiziran ispred Škole uz poštivanje epidemioloških mjera </w:t>
      </w:r>
      <w:r w:rsidR="00A9749D" w:rsidRPr="00500083">
        <w:rPr>
          <w:rFonts w:asciiTheme="majorHAnsi" w:hAnsiTheme="majorHAnsi" w:cstheme="majorHAnsi"/>
          <w:noProof/>
          <w:sz w:val="24"/>
          <w:szCs w:val="24"/>
        </w:rPr>
        <w:t>a</w:t>
      </w:r>
      <w:r w:rsidRPr="00500083">
        <w:rPr>
          <w:rFonts w:asciiTheme="majorHAnsi" w:hAnsiTheme="majorHAnsi" w:cstheme="majorHAnsi"/>
          <w:noProof/>
          <w:sz w:val="24"/>
          <w:szCs w:val="24"/>
        </w:rPr>
        <w:t xml:space="preserve"> uz prisustvo jednog roditelja</w:t>
      </w:r>
      <w:r w:rsidR="00A9749D" w:rsidRPr="00500083">
        <w:rPr>
          <w:rFonts w:asciiTheme="majorHAnsi" w:hAnsiTheme="majorHAnsi" w:cstheme="majorHAnsi"/>
          <w:noProof/>
          <w:sz w:val="24"/>
          <w:szCs w:val="24"/>
        </w:rPr>
        <w:t xml:space="preserve"> prvašići će</w:t>
      </w:r>
      <w:r w:rsidR="00500083" w:rsidRPr="00500083">
        <w:rPr>
          <w:rFonts w:asciiTheme="majorHAnsi" w:hAnsiTheme="majorHAnsi" w:cstheme="majorHAnsi"/>
          <w:noProof/>
          <w:sz w:val="24"/>
          <w:szCs w:val="24"/>
        </w:rPr>
        <w:t xml:space="preserve"> sa svojom učiteljicom</w:t>
      </w:r>
      <w:r w:rsidR="00A9749D" w:rsidRPr="00500083">
        <w:rPr>
          <w:rFonts w:asciiTheme="majorHAnsi" w:hAnsiTheme="majorHAnsi" w:cstheme="majorHAnsi"/>
          <w:noProof/>
          <w:sz w:val="24"/>
          <w:szCs w:val="24"/>
        </w:rPr>
        <w:t xml:space="preserve"> ući u Školu u svoj razred nakon što ostali učenici prvog radnog dana otiđu svojim kućama ( 08.</w:t>
      </w:r>
      <w:r w:rsidR="00475E3D">
        <w:rPr>
          <w:rFonts w:asciiTheme="majorHAnsi" w:hAnsiTheme="majorHAnsi" w:cstheme="majorHAnsi"/>
          <w:noProof/>
          <w:sz w:val="24"/>
          <w:szCs w:val="24"/>
        </w:rPr>
        <w:t>15</w:t>
      </w:r>
      <w:r w:rsidR="00A9749D" w:rsidRPr="00500083">
        <w:rPr>
          <w:rFonts w:asciiTheme="majorHAnsi" w:hAnsiTheme="majorHAnsi" w:cstheme="majorHAnsi"/>
          <w:noProof/>
          <w:sz w:val="24"/>
          <w:szCs w:val="24"/>
        </w:rPr>
        <w:t>)</w:t>
      </w:r>
      <w:r w:rsidR="00500083" w:rsidRPr="00500083">
        <w:rPr>
          <w:rFonts w:asciiTheme="majorHAnsi" w:hAnsiTheme="majorHAnsi" w:cstheme="majorHAnsi"/>
          <w:noProof/>
          <w:sz w:val="24"/>
          <w:szCs w:val="24"/>
        </w:rPr>
        <w:t>.</w:t>
      </w:r>
      <w:r w:rsidR="00500083" w:rsidRPr="00500083">
        <w:rPr>
          <w:rFonts w:asciiTheme="majorHAnsi" w:hAnsiTheme="majorHAnsi" w:cstheme="majorHAnsi"/>
          <w:sz w:val="24"/>
          <w:szCs w:val="24"/>
        </w:rPr>
        <w:t xml:space="preserve"> </w:t>
      </w:r>
    </w:p>
    <w:p w:rsidR="00AC0628" w:rsidRDefault="00500083" w:rsidP="00AC0628">
      <w:pPr>
        <w:pStyle w:val="Odlomakpopisa"/>
        <w:jc w:val="both"/>
        <w:rPr>
          <w:rFonts w:asciiTheme="majorHAnsi" w:hAnsiTheme="majorHAnsi" w:cstheme="majorHAnsi"/>
          <w:sz w:val="24"/>
          <w:szCs w:val="24"/>
        </w:rPr>
      </w:pPr>
      <w:r>
        <w:rPr>
          <w:rFonts w:asciiTheme="majorHAnsi" w:hAnsiTheme="majorHAnsi" w:cstheme="majorHAnsi"/>
          <w:sz w:val="24"/>
          <w:szCs w:val="24"/>
        </w:rPr>
        <w:t>Za organizaciju i raspored odvijanja prvog radnog dana zaduženi su razrednici.</w:t>
      </w:r>
    </w:p>
    <w:p w:rsidR="007F05F3" w:rsidRDefault="007F05F3" w:rsidP="00AC0628">
      <w:pPr>
        <w:pStyle w:val="Odlomakpopisa"/>
        <w:jc w:val="both"/>
        <w:rPr>
          <w:rFonts w:asciiTheme="majorHAnsi" w:hAnsiTheme="majorHAnsi" w:cstheme="majorHAnsi"/>
          <w:sz w:val="24"/>
          <w:szCs w:val="24"/>
        </w:rPr>
      </w:pPr>
    </w:p>
    <w:p w:rsidR="00F43DBE" w:rsidRPr="00F43DBE" w:rsidRDefault="00AC0628" w:rsidP="00700F0F">
      <w:pPr>
        <w:pStyle w:val="Odlomakpopisa"/>
        <w:numPr>
          <w:ilvl w:val="0"/>
          <w:numId w:val="1"/>
        </w:numPr>
        <w:spacing w:after="0" w:line="240" w:lineRule="auto"/>
        <w:jc w:val="both"/>
        <w:rPr>
          <w:rFonts w:asciiTheme="majorHAnsi" w:eastAsia="Times New Roman" w:hAnsiTheme="majorHAnsi" w:cstheme="majorHAnsi"/>
          <w:b/>
          <w:bCs/>
          <w:color w:val="222222"/>
          <w:kern w:val="36"/>
          <w:sz w:val="24"/>
          <w:szCs w:val="24"/>
          <w:bdr w:val="none" w:sz="0" w:space="0" w:color="auto" w:frame="1"/>
          <w:lang w:eastAsia="hr-HR"/>
        </w:rPr>
      </w:pPr>
      <w:r w:rsidRPr="00500083">
        <w:rPr>
          <w:rFonts w:asciiTheme="majorHAnsi" w:hAnsiTheme="majorHAnsi" w:cstheme="majorHAnsi"/>
          <w:sz w:val="24"/>
          <w:szCs w:val="24"/>
        </w:rPr>
        <w:t xml:space="preserve">PRODUŽENI BORAVAK                                                                                                   </w:t>
      </w:r>
    </w:p>
    <w:p w:rsidR="00F43DBE" w:rsidRPr="00F43DBE" w:rsidRDefault="00AC0628" w:rsidP="00F43DBE">
      <w:pPr>
        <w:pStyle w:val="Odlomakpopisa"/>
        <w:spacing w:after="0" w:line="240" w:lineRule="auto"/>
        <w:jc w:val="both"/>
        <w:rPr>
          <w:rFonts w:asciiTheme="majorHAnsi" w:eastAsia="Times New Roman" w:hAnsiTheme="majorHAnsi" w:cstheme="majorHAnsi"/>
          <w:b/>
          <w:bCs/>
          <w:color w:val="222222"/>
          <w:kern w:val="36"/>
          <w:sz w:val="24"/>
          <w:szCs w:val="24"/>
          <w:bdr w:val="none" w:sz="0" w:space="0" w:color="auto" w:frame="1"/>
          <w:lang w:eastAsia="hr-HR"/>
        </w:rPr>
      </w:pPr>
      <w:r w:rsidRPr="00F43DBE">
        <w:rPr>
          <w:rFonts w:asciiTheme="majorHAnsi" w:hAnsiTheme="majorHAnsi" w:cstheme="majorHAnsi"/>
          <w:noProof/>
          <w:sz w:val="24"/>
          <w:szCs w:val="24"/>
        </w:rPr>
        <w:lastRenderedPageBreak/>
        <w:t xml:space="preserve">Produženi boravak učenika odvijat će se </w:t>
      </w:r>
      <w:r w:rsidR="00F43DBE" w:rsidRPr="00F43DBE">
        <w:rPr>
          <w:rFonts w:asciiTheme="majorHAnsi" w:hAnsiTheme="majorHAnsi" w:cstheme="majorHAnsi"/>
          <w:noProof/>
          <w:sz w:val="24"/>
          <w:szCs w:val="24"/>
        </w:rPr>
        <w:t>sukladno Uputama.</w:t>
      </w:r>
    </w:p>
    <w:p w:rsidR="00AC0628" w:rsidRPr="00F43DBE" w:rsidRDefault="00AC0628" w:rsidP="00F43DBE">
      <w:pPr>
        <w:pStyle w:val="Odlomakpopisa"/>
        <w:spacing w:after="0" w:line="240" w:lineRule="auto"/>
        <w:jc w:val="both"/>
        <w:rPr>
          <w:rFonts w:asciiTheme="majorHAnsi" w:eastAsia="Times New Roman" w:hAnsiTheme="majorHAnsi" w:cstheme="majorHAnsi"/>
          <w:b/>
          <w:bCs/>
          <w:color w:val="222222"/>
          <w:kern w:val="36"/>
          <w:sz w:val="24"/>
          <w:szCs w:val="24"/>
          <w:bdr w:val="none" w:sz="0" w:space="0" w:color="auto" w:frame="1"/>
          <w:lang w:eastAsia="hr-HR"/>
        </w:rPr>
      </w:pPr>
      <w:r w:rsidRPr="00F43DBE">
        <w:rPr>
          <w:rFonts w:ascii="Times New Roman" w:eastAsia="Times New Roman" w:hAnsi="Times New Roman" w:cs="Times New Roman"/>
          <w:b/>
          <w:bCs/>
          <w:color w:val="222222"/>
          <w:kern w:val="36"/>
          <w:sz w:val="24"/>
          <w:szCs w:val="24"/>
          <w:bdr w:val="none" w:sz="0" w:space="0" w:color="auto" w:frame="1"/>
          <w:lang w:eastAsia="hr-HR"/>
        </w:rPr>
        <w:t xml:space="preserve"> </w:t>
      </w:r>
      <w:r w:rsidRPr="00F43DBE">
        <w:rPr>
          <w:rFonts w:asciiTheme="majorHAnsi" w:eastAsia="Times New Roman" w:hAnsiTheme="majorHAnsi" w:cstheme="majorHAnsi"/>
          <w:b/>
          <w:bCs/>
          <w:color w:val="222222"/>
          <w:kern w:val="36"/>
          <w:sz w:val="24"/>
          <w:szCs w:val="24"/>
          <w:bdr w:val="none" w:sz="0" w:space="0" w:color="auto" w:frame="1"/>
          <w:lang w:eastAsia="hr-HR"/>
        </w:rPr>
        <w:t>JEDNA SKUPINA :  UČENICI IZ 1.- 4 .RAZREDA</w:t>
      </w:r>
    </w:p>
    <w:p w:rsidR="00AC0628" w:rsidRDefault="00F43DBE" w:rsidP="005B1E5F">
      <w:pPr>
        <w:pStyle w:val="Odlomakpopisa"/>
        <w:rPr>
          <w:rFonts w:asciiTheme="majorHAnsi" w:hAnsiTheme="majorHAnsi" w:cstheme="majorHAnsi"/>
          <w:sz w:val="24"/>
          <w:szCs w:val="24"/>
        </w:rPr>
      </w:pPr>
      <w:r>
        <w:rPr>
          <w:rFonts w:asciiTheme="majorHAnsi" w:hAnsiTheme="majorHAnsi" w:cstheme="majorHAnsi"/>
          <w:sz w:val="24"/>
          <w:szCs w:val="24"/>
        </w:rPr>
        <w:t>Za organizaciju i raspored odvijanja odgojno-obrazovnog procesa  je zadužena učiteljica produženog boravka poštujući Upute HZJZ. Na vidnom mjestu treba naznačiti maksimalan broj osoba koje u isto vrijeme mogu boraviti u prostoru.</w:t>
      </w:r>
    </w:p>
    <w:p w:rsidR="005B1E5F" w:rsidRPr="005B1E5F" w:rsidRDefault="005B1E5F" w:rsidP="005B1E5F">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 xml:space="preserve">ŠKOLSKA KNJIŽNICA                                                                                                             </w:t>
      </w:r>
      <w:r w:rsidR="00475E3D">
        <w:rPr>
          <w:rFonts w:asciiTheme="majorHAnsi" w:hAnsiTheme="majorHAnsi" w:cstheme="majorHAnsi"/>
          <w:sz w:val="24"/>
          <w:szCs w:val="24"/>
        </w:rPr>
        <w:t xml:space="preserve">                        </w:t>
      </w:r>
      <w:r w:rsidR="00750725">
        <w:rPr>
          <w:rFonts w:asciiTheme="majorHAnsi" w:hAnsiTheme="majorHAnsi" w:cstheme="majorHAnsi"/>
          <w:sz w:val="24"/>
          <w:szCs w:val="24"/>
        </w:rPr>
        <w:t xml:space="preserve">Boravak u </w:t>
      </w:r>
      <w:r>
        <w:rPr>
          <w:rFonts w:asciiTheme="majorHAnsi" w:hAnsiTheme="majorHAnsi" w:cstheme="majorHAnsi"/>
          <w:sz w:val="24"/>
          <w:szCs w:val="24"/>
        </w:rPr>
        <w:t>školsk</w:t>
      </w:r>
      <w:r w:rsidR="00750725">
        <w:rPr>
          <w:rFonts w:asciiTheme="majorHAnsi" w:hAnsiTheme="majorHAnsi" w:cstheme="majorHAnsi"/>
          <w:sz w:val="24"/>
          <w:szCs w:val="24"/>
        </w:rPr>
        <w:t>oj</w:t>
      </w:r>
      <w:r>
        <w:rPr>
          <w:rFonts w:asciiTheme="majorHAnsi" w:hAnsiTheme="majorHAnsi" w:cstheme="majorHAnsi"/>
          <w:sz w:val="24"/>
          <w:szCs w:val="24"/>
        </w:rPr>
        <w:t xml:space="preserve">  knjižnic</w:t>
      </w:r>
      <w:r w:rsidR="00750725">
        <w:rPr>
          <w:rFonts w:asciiTheme="majorHAnsi" w:hAnsiTheme="majorHAnsi" w:cstheme="majorHAnsi"/>
          <w:sz w:val="24"/>
          <w:szCs w:val="24"/>
        </w:rPr>
        <w:t xml:space="preserve">i organizirati će se po skupinama a za raspored </w:t>
      </w:r>
      <w:r>
        <w:rPr>
          <w:rFonts w:asciiTheme="majorHAnsi" w:hAnsiTheme="majorHAnsi" w:cstheme="majorHAnsi"/>
          <w:sz w:val="24"/>
          <w:szCs w:val="24"/>
        </w:rPr>
        <w:t xml:space="preserve"> </w:t>
      </w:r>
      <w:r w:rsidR="00750725">
        <w:rPr>
          <w:rFonts w:asciiTheme="majorHAnsi" w:hAnsiTheme="majorHAnsi" w:cstheme="majorHAnsi"/>
          <w:sz w:val="24"/>
          <w:szCs w:val="24"/>
        </w:rPr>
        <w:t>je zadužen knjižničar poštujući Upute HZJZ. Na vidnom mjestu treba naznačiti maksimalan broj osoba koje u isto vrijeme mogu boraviti u prostoru.</w:t>
      </w:r>
    </w:p>
    <w:p w:rsidR="00AC0628" w:rsidRDefault="00AC0628" w:rsidP="00AC0628">
      <w:pPr>
        <w:pStyle w:val="Odlomakpopisa"/>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KOMUNIKACIJA</w:t>
      </w:r>
    </w:p>
    <w:p w:rsidR="00AC0628" w:rsidRDefault="00AC0628" w:rsidP="00AC0628">
      <w:pPr>
        <w:pStyle w:val="Odlomakpopisa"/>
        <w:rPr>
          <w:rFonts w:asciiTheme="majorHAnsi" w:hAnsiTheme="majorHAnsi" w:cstheme="majorHAnsi"/>
          <w:sz w:val="24"/>
          <w:szCs w:val="24"/>
        </w:rPr>
      </w:pPr>
      <w:r>
        <w:rPr>
          <w:rFonts w:asciiTheme="majorHAnsi" w:hAnsiTheme="majorHAnsi" w:cstheme="majorHAnsi"/>
          <w:sz w:val="24"/>
          <w:szCs w:val="24"/>
        </w:rPr>
        <w:t xml:space="preserve">Prema Preporukama i Uputama NZJZ i MZO-a </w:t>
      </w:r>
      <w:r w:rsidR="008036A3">
        <w:rPr>
          <w:rFonts w:asciiTheme="majorHAnsi" w:hAnsiTheme="majorHAnsi" w:cstheme="majorHAnsi"/>
          <w:sz w:val="24"/>
          <w:szCs w:val="24"/>
        </w:rPr>
        <w:t xml:space="preserve">dopušteno je održavanje roditeljskih sastanaka </w:t>
      </w:r>
      <w:r w:rsidR="00B645DB">
        <w:rPr>
          <w:rFonts w:asciiTheme="majorHAnsi" w:hAnsiTheme="majorHAnsi" w:cstheme="majorHAnsi"/>
          <w:sz w:val="24"/>
          <w:szCs w:val="24"/>
        </w:rPr>
        <w:t xml:space="preserve">i individualnih informacija licem u lice na način da se kontakt roditelja s djelatnicima škole smanji na najmanju moguću mjeru. Na roditeljskim sastancima i individualnim informacijama svi roditelji i učitelji </w:t>
      </w:r>
      <w:r w:rsidR="00B645DB" w:rsidRPr="00B645DB">
        <w:rPr>
          <w:rFonts w:asciiTheme="majorHAnsi" w:hAnsiTheme="majorHAnsi" w:cstheme="majorHAnsi"/>
          <w:b/>
          <w:sz w:val="24"/>
          <w:szCs w:val="24"/>
        </w:rPr>
        <w:t>MORAJU NOSITI MASKE I ODRŽAVATI FIZIČKI RAZMAK PO MOGUĆNOSTI DVA METRA</w:t>
      </w:r>
      <w:r w:rsidR="00B645DB">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285B35" w:rsidRPr="00285B35" w:rsidRDefault="00285B35" w:rsidP="00285B35">
      <w:pPr>
        <w:rPr>
          <w:rFonts w:asciiTheme="majorHAnsi" w:hAnsiTheme="majorHAnsi" w:cstheme="majorHAnsi"/>
          <w:b/>
          <w:sz w:val="24"/>
          <w:szCs w:val="24"/>
        </w:rPr>
      </w:pPr>
      <w:r w:rsidRPr="00285B35">
        <w:rPr>
          <w:rFonts w:asciiTheme="majorHAnsi" w:hAnsiTheme="majorHAnsi" w:cstheme="majorHAnsi"/>
          <w:b/>
          <w:sz w:val="24"/>
          <w:szCs w:val="24"/>
        </w:rPr>
        <w:t>ULAZAK RODITELJA U ŠKOLU NA INDIVIDUALNE RAZGOVORE I RODITELJSKE</w:t>
      </w:r>
      <w:r>
        <w:rPr>
          <w:rFonts w:asciiTheme="majorHAnsi" w:hAnsiTheme="majorHAnsi" w:cstheme="majorHAnsi"/>
          <w:b/>
          <w:sz w:val="24"/>
          <w:szCs w:val="24"/>
        </w:rPr>
        <w:t xml:space="preserve"> </w:t>
      </w:r>
      <w:r w:rsidRPr="00285B35">
        <w:rPr>
          <w:rFonts w:asciiTheme="majorHAnsi" w:hAnsiTheme="majorHAnsi" w:cstheme="majorHAnsi"/>
          <w:b/>
          <w:sz w:val="24"/>
          <w:szCs w:val="24"/>
        </w:rPr>
        <w:t>SASTANKE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1. Dopušteno je održavanje roditeljskih sastanaka i individualnih informacija licem u lice na način da se kontakt roditelja s djelatnicima škole i učenicima smanji na najmanju moguću mjeru.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2. Na roditeljskim sastancima i individualnim informacijama svi roditelji i učitelji, nastavnici i profesori moraju nositi maske i održavati fizički razmak po mogućnosti dva metra.</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3. Preporučeno je da tijekom roditeljskih sastanaka i individualnih informacija prozori budu otvoreni.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4. Raspored individualnih informacija za roditelje i roditeljskih sastanaka utvrđuju razrednici i to tako da se održavaju u vrijeme i na način da se kontakt roditelja koji dolaze u školu s ostalim djelatnicima i učenicima smanji na najmanju moguću mjeru.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5. Individualne informacije za roditelje ne bi trebale trajati duže od </w:t>
      </w:r>
      <w:r w:rsidRPr="00285B35">
        <w:rPr>
          <w:rFonts w:asciiTheme="majorHAnsi" w:hAnsiTheme="majorHAnsi" w:cstheme="majorHAnsi"/>
          <w:b/>
          <w:sz w:val="24"/>
          <w:szCs w:val="24"/>
        </w:rPr>
        <w:t xml:space="preserve">15 </w:t>
      </w:r>
      <w:r w:rsidRPr="00285B35">
        <w:rPr>
          <w:rFonts w:asciiTheme="majorHAnsi" w:hAnsiTheme="majorHAnsi" w:cstheme="majorHAnsi"/>
          <w:sz w:val="24"/>
          <w:szCs w:val="24"/>
        </w:rPr>
        <w:t>minuta po jednom roditelju, a između ulaska svakog roditelja u prostor za informacije prostoriju treba provjetriti i dezinficirati dodirne površine.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6. Roditelj koji dolazi na individualne informacije dužan se je najaviti razredniku na način i u vremenskom roku koji odredi razrednik. Razrednik će roditelju odrediti točan termin kada treba doći.</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7. Sukladno prethodno utvrđeno terminu, razrednik će roditelja pustiti u školu i odvesti ga do prostora za informacije. Do dolaska razrednika roditelj ne smije ulaziti u prostor škole.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Prilikom ulaska u školsku ustanovu roditelj je dužan staviti masku na lice i dezinficirati ruke.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8. Kod dolaska na individualne informacije djelatnik škole dužan je evidentirati dolazak i odlazak roditelja iz školske ustanove.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9. Kod dolaska na roditeljski sastanak evidenciju dolaska vode razrednici. Prilikom dolaska na roditeljski sastanak roditelji su obvezni imati masku i dezinficirati ruke na ulazu u školu te održavati fizičku distancu prema svim ostalim roditeljima i djelatnicima škole od najmanje 2 metra.</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10. Na individualne informacije i roditeljske sastanke ne smiju doći roditelji koji imaju bilo koji od simptoma zaraze COVID-19 (povišena tjelesna temperatura – pod pazuhom 37,2, simptomi respiratornih bolesti – kašalj, poteškoće u disanju, grlobolja, poremećaj osjeta njuha i okusa i gastrointestinalne smetnje – proljev, povraćanje i bol u trbuhu) ili kojima je utvrđena zaraza ili određena mjera samoizolacije.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lastRenderedPageBreak/>
        <w:t>11. Roditelja koji se ne pridržava propisanih epidemioloških mjera u školi ili na bilo koji način onemogućava njihovo provođenje udaljiti će se iz školske ustanove.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12. Roditelj u školu može doći i na razgovor kod stručnog suradnika pedagoga ili kod ravnatelja uz prethodnu najavu telefonom ili e-mailom, navođenjem razloga za dolazak i uz pridržavanje svih epidemioloških mjera kao i kod individualnih informacija s razrednikom.</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Ista pravila vrijede i kada se roditelja poziva u školu službenim pozivom.</w:t>
      </w:r>
    </w:p>
    <w:p w:rsidR="00285B35" w:rsidRPr="00285B35" w:rsidRDefault="00285B35" w:rsidP="00285B35">
      <w:pPr>
        <w:rPr>
          <w:rFonts w:asciiTheme="majorHAnsi" w:hAnsiTheme="majorHAnsi" w:cstheme="majorHAnsi"/>
          <w:sz w:val="24"/>
          <w:szCs w:val="24"/>
        </w:rPr>
      </w:pPr>
    </w:p>
    <w:p w:rsidR="00285B35" w:rsidRPr="00285B35" w:rsidRDefault="00285B35" w:rsidP="00285B35">
      <w:pPr>
        <w:rPr>
          <w:rFonts w:asciiTheme="majorHAnsi" w:hAnsiTheme="majorHAnsi" w:cstheme="majorHAnsi"/>
          <w:b/>
          <w:sz w:val="24"/>
          <w:szCs w:val="24"/>
        </w:rPr>
      </w:pPr>
      <w:r w:rsidRPr="00285B35">
        <w:rPr>
          <w:rFonts w:asciiTheme="majorHAnsi" w:hAnsiTheme="majorHAnsi" w:cstheme="majorHAnsi"/>
          <w:b/>
          <w:sz w:val="24"/>
          <w:szCs w:val="24"/>
        </w:rPr>
        <w:t>ULAZAK OSTALIH STRANAKA U ŠKOLU</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1. Posjete ustanovama treba ograničiti na najmanju moguću mjeru.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2. Svaki dolazak u školsku ustanovu ostale stranke trebaju prethodno najaviti telefonski ili e-mailom te navesti razlog dolaska.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3. Stranke koje dolaze u školu ne smiju ući u prostor škole dok ih ne pusti netko od djelatnika. Prilikom ulaska u školu obvezni su staviti masku na lice (da prekriva usta i nos), dezinficirati ruke i održavati razmak od najmanje 2 metra.</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4. Djelatnik koji je pustio stranku u školu evidentira njen dolazak i odlazak i obavještava osobu iz škole koju stranka treba o njenom dolasku.</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5. Strogo je zabranjeno strankama u školi ulaziti u razrede i ostale prostore škole dok se u njima nalaze djeca, osim u krajnjoj nuždi.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6. Stranke se u školi ne bi trebale zadržavati duže od 15 minuta. Stranke koje se ne pridržavaju epidemioloških mjera ili na bilo koji način onemogućavaju njihovo provođenje u školi bit će udaljene iz školske ustanove.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7. Bez prethodne najave u školu mogu ulaziti policija, vatrogasci i hitne službe uz pridržavanje svih epidemioloških mjera.</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8. U školu ne smiju ulaziti stranke i posjetitelji koji imaju bilo koji od simptoma zaraze COVID-19 (povišena tjelesna temperatura – pod pazuhom 37,2, simptomi respiratornih bolesti –kašalj, poteškoće u disanju, grlobolja, poremećaj osjeta njuha i okusa i gastrointestinalne smetnje – proljev, povraćanje i bol u trbuhu) ili kojima je utvrđena zaraza ili određena mjera samoizolacije</w:t>
      </w:r>
    </w:p>
    <w:p w:rsidR="00285B35" w:rsidRPr="00285B35" w:rsidRDefault="00285B35" w:rsidP="00285B35">
      <w:pPr>
        <w:rPr>
          <w:rFonts w:asciiTheme="majorHAnsi" w:hAnsiTheme="majorHAnsi" w:cstheme="majorHAnsi"/>
          <w:b/>
          <w:sz w:val="24"/>
          <w:szCs w:val="24"/>
        </w:rPr>
      </w:pPr>
      <w:r w:rsidRPr="00285B35">
        <w:rPr>
          <w:rFonts w:asciiTheme="majorHAnsi" w:hAnsiTheme="majorHAnsi" w:cstheme="majorHAnsi"/>
          <w:b/>
          <w:sz w:val="24"/>
          <w:szCs w:val="24"/>
        </w:rPr>
        <w:t xml:space="preserve">ADMINISTRATIVNO POSLOVANJE ŠKOLE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1. Administrativno poslovanje (izdavanje potvrda i drugih dokumenata) odvija se kad god je to moguće bezkontaktno, odnosno elektroničkom poštom.</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2. Roditelji i stranke koji trebaju od škole neki dokument trebaju njegovo izdavanje zatražiti putem e-maila ili telefonom.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3. Dolazak stranaka i roditelja u školu radi administrativnih poslova moguć je samo iznimno u slučaju izrazite hitnosti i uz pridržavanje svih epidemioloških mjera koje vrijede za ulazak i boravak roditelja i stranaka u školi. I u slučaju hitnosti potrebno je prvo telefonski ili putem e-maila kontaktirati tajništvo škole.</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4. Dokumenti za koje je upućen zahtjev školi u pravilu se dostavljaju elektroničkom poštom. Moguće je i osobno preuzimanje u školi. O vremenu kada će biti moguće osobno preuzeti dokument stranku obavještava </w:t>
      </w:r>
      <w:r w:rsidRPr="00285B35">
        <w:rPr>
          <w:rFonts w:asciiTheme="majorHAnsi" w:hAnsiTheme="majorHAnsi" w:cstheme="majorHAnsi"/>
          <w:sz w:val="24"/>
          <w:szCs w:val="24"/>
        </w:rPr>
        <w:lastRenderedPageBreak/>
        <w:t>tajništvo škole. Stranka u školu dolazi u dogovoreno vrijeme i preuzima dokument na ulazu od ovlaštenog djelatnika škole.</w:t>
      </w:r>
    </w:p>
    <w:p w:rsidR="00285B35" w:rsidRPr="00285B35" w:rsidRDefault="00285B35" w:rsidP="00285B35">
      <w:pPr>
        <w:rPr>
          <w:rFonts w:asciiTheme="majorHAnsi" w:hAnsiTheme="majorHAnsi" w:cstheme="majorHAnsi"/>
          <w:sz w:val="24"/>
          <w:szCs w:val="24"/>
        </w:rPr>
      </w:pPr>
    </w:p>
    <w:p w:rsidR="00285B35" w:rsidRPr="00285B35" w:rsidRDefault="00285B35" w:rsidP="00285B35">
      <w:pPr>
        <w:rPr>
          <w:rFonts w:asciiTheme="majorHAnsi" w:hAnsiTheme="majorHAnsi" w:cstheme="majorHAnsi"/>
          <w:b/>
          <w:sz w:val="24"/>
          <w:szCs w:val="24"/>
        </w:rPr>
      </w:pPr>
      <w:r w:rsidRPr="00285B35">
        <w:rPr>
          <w:rFonts w:asciiTheme="majorHAnsi" w:hAnsiTheme="majorHAnsi" w:cstheme="majorHAnsi"/>
          <w:b/>
          <w:sz w:val="24"/>
          <w:szCs w:val="24"/>
        </w:rPr>
        <w:t>DOSTAVA I ULAZAK RADNIKA ZA ODRŽAVANJE I MEDIJI</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 xml:space="preserve">1. Dostavu za potrebe škole preuzimaju nadležni radnici škole na vanjskim vratima, a ulaz je dopušten iznimno serviserima i ostalim službama čije usluge su prijeko potrebne (što uključuje dosljednu provedbu preventivnih i protuepidemijskih mjera poput provjere vode za ljudsku potrošnju, zdravstvene ispravnosti hrane i sl.), uz obveznu mjeru dezinfekcije ruku i nošenje zaštitne maske. </w:t>
      </w:r>
    </w:p>
    <w:p w:rsidR="00285B35" w:rsidRPr="00285B35" w:rsidRDefault="00285B35" w:rsidP="00285B35">
      <w:pPr>
        <w:rPr>
          <w:rFonts w:asciiTheme="majorHAnsi" w:hAnsiTheme="majorHAnsi" w:cstheme="majorHAnsi"/>
          <w:sz w:val="24"/>
          <w:szCs w:val="24"/>
        </w:rPr>
      </w:pPr>
      <w:r w:rsidRPr="00285B35">
        <w:rPr>
          <w:rFonts w:asciiTheme="majorHAnsi" w:hAnsiTheme="majorHAnsi" w:cstheme="majorHAnsi"/>
          <w:sz w:val="24"/>
          <w:szCs w:val="24"/>
        </w:rPr>
        <w:t>2. Za potrebe izvješćivanja – medije – isključivo se koristi prostor ispred Škole, po mogućnost kada u njemu nema učenika u blizini.</w:t>
      </w:r>
    </w:p>
    <w:p w:rsidR="00B645DB" w:rsidRPr="00285B35" w:rsidRDefault="00B645DB" w:rsidP="00285B35">
      <w:pPr>
        <w:rPr>
          <w:rFonts w:asciiTheme="majorHAnsi" w:hAnsiTheme="majorHAnsi" w:cstheme="majorHAnsi"/>
          <w:sz w:val="24"/>
          <w:szCs w:val="24"/>
        </w:rPr>
      </w:pPr>
    </w:p>
    <w:p w:rsidR="00AC0628" w:rsidRDefault="00AC0628" w:rsidP="00AC0628">
      <w:pPr>
        <w:pStyle w:val="Odlomakpopisa"/>
        <w:numPr>
          <w:ilvl w:val="0"/>
          <w:numId w:val="1"/>
        </w:numPr>
        <w:rPr>
          <w:rFonts w:asciiTheme="majorHAnsi" w:hAnsiTheme="majorHAnsi" w:cstheme="majorHAnsi"/>
          <w:sz w:val="24"/>
          <w:szCs w:val="24"/>
        </w:rPr>
      </w:pPr>
      <w:r>
        <w:rPr>
          <w:rFonts w:asciiTheme="majorHAnsi" w:hAnsiTheme="majorHAnsi" w:cstheme="majorHAnsi"/>
          <w:sz w:val="24"/>
          <w:szCs w:val="24"/>
        </w:rPr>
        <w:t>PROSTORIJA ZA IZOLACIJU</w:t>
      </w:r>
    </w:p>
    <w:p w:rsidR="00AC0628" w:rsidRDefault="00AC0628" w:rsidP="00AC0628">
      <w:pPr>
        <w:pStyle w:val="Odlomakpopisa"/>
        <w:shd w:val="clear" w:color="auto" w:fill="FFFFFF"/>
        <w:spacing w:after="100" w:afterAutospacing="1" w:line="240" w:lineRule="auto"/>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 xml:space="preserve">Škola je izdvojila jedan prostor na katu za izolaciju. Ako se dijete razboli u Školi, odvaja se od drugih i zove se roditelja. Ako se radi o pojedinačnom učeniku ili nastavniku, nastava se i dalje odvija, a liječnik procjenjuje ima li elemenata i potrebe za testiranjem ili nema. Kod grupiranja dvije ili više osoba sa simptomima ravnateljica javlja nadležnom epidemiologu situaciju i tada počinje epidemiološki nadzor. Obavijestiti ćemo i Upravni odjel za odgoj i obrazovanje. Osnovno je pravilo da u školu ne ide onaj koji ima simptome ili ima saznanja da je zaražen. </w:t>
      </w:r>
    </w:p>
    <w:p w:rsidR="00AC0628" w:rsidRDefault="00AC0628" w:rsidP="00AC0628">
      <w:pPr>
        <w:pStyle w:val="Odlomakpopisa"/>
        <w:shd w:val="clear" w:color="auto" w:fill="FFFFFF"/>
        <w:spacing w:after="100" w:afterAutospacing="1" w:line="240" w:lineRule="auto"/>
        <w:rPr>
          <w:rFonts w:asciiTheme="majorHAnsi" w:eastAsia="Times New Roman" w:hAnsiTheme="majorHAnsi" w:cstheme="majorHAnsi"/>
          <w:color w:val="000000"/>
          <w:sz w:val="24"/>
          <w:szCs w:val="24"/>
          <w:lang w:eastAsia="hr-HR"/>
        </w:rPr>
      </w:pPr>
    </w:p>
    <w:p w:rsidR="00AC0628" w:rsidRDefault="00AC0628" w:rsidP="00AC0628">
      <w:pPr>
        <w:pStyle w:val="Odlomakpopisa"/>
        <w:numPr>
          <w:ilvl w:val="0"/>
          <w:numId w:val="1"/>
        </w:numPr>
        <w:shd w:val="clear" w:color="auto" w:fill="FFFFFF"/>
        <w:spacing w:after="100" w:afterAutospacing="1" w:line="240" w:lineRule="auto"/>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MASKE ZA LICE</w:t>
      </w:r>
    </w:p>
    <w:p w:rsidR="00AC0628" w:rsidRDefault="00AC0628" w:rsidP="00AC0628">
      <w:pPr>
        <w:pStyle w:val="Odlomakpopisa"/>
        <w:shd w:val="clear" w:color="auto" w:fill="FFFFFF"/>
        <w:spacing w:after="100" w:afterAutospacing="1" w:line="240" w:lineRule="auto"/>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 xml:space="preserve"> Obveza nošenja je:</w:t>
      </w:r>
    </w:p>
    <w:p w:rsidR="00AC0628" w:rsidRDefault="00AC0628" w:rsidP="00AC0628">
      <w:pPr>
        <w:pStyle w:val="Odlomakpopisa"/>
        <w:shd w:val="clear" w:color="auto" w:fill="FFFFFF"/>
        <w:spacing w:after="100" w:afterAutospacing="1" w:line="240" w:lineRule="auto"/>
        <w:rPr>
          <w:rFonts w:asciiTheme="majorHAnsi" w:eastAsia="Times New Roman" w:hAnsiTheme="majorHAnsi" w:cstheme="majorHAnsi"/>
          <w:color w:val="000000"/>
          <w:sz w:val="24"/>
          <w:szCs w:val="24"/>
          <w:lang w:eastAsia="hr-HR"/>
        </w:rPr>
      </w:pPr>
      <w:r>
        <w:rPr>
          <w:rFonts w:asciiTheme="majorHAnsi" w:eastAsia="Times New Roman" w:hAnsiTheme="majorHAnsi" w:cstheme="majorHAnsi"/>
          <w:color w:val="000000"/>
          <w:sz w:val="24"/>
          <w:szCs w:val="24"/>
          <w:lang w:eastAsia="hr-HR"/>
        </w:rPr>
        <w:t xml:space="preserve">- </w:t>
      </w:r>
      <w:r w:rsidRPr="00B645DB">
        <w:rPr>
          <w:rFonts w:asciiTheme="majorHAnsi" w:eastAsia="Times New Roman" w:hAnsiTheme="majorHAnsi" w:cstheme="majorHAnsi"/>
          <w:b/>
          <w:color w:val="000000"/>
          <w:sz w:val="24"/>
          <w:szCs w:val="24"/>
          <w:lang w:eastAsia="hr-HR"/>
        </w:rPr>
        <w:t>za sve učenike u organiziranom prijevozu</w:t>
      </w:r>
      <w:r>
        <w:rPr>
          <w:rFonts w:asciiTheme="majorHAnsi" w:eastAsia="Times New Roman" w:hAnsiTheme="majorHAnsi" w:cstheme="majorHAnsi"/>
          <w:color w:val="000000"/>
          <w:sz w:val="24"/>
          <w:szCs w:val="24"/>
          <w:lang w:eastAsia="hr-HR"/>
        </w:rPr>
        <w:t xml:space="preserve"> ( dolazak u Školu i odlazak kućama)</w:t>
      </w:r>
    </w:p>
    <w:p w:rsidR="00AC0628" w:rsidRPr="00B645DB" w:rsidRDefault="00AC0628" w:rsidP="00AC0628">
      <w:pPr>
        <w:pStyle w:val="Odlomakpopisa"/>
        <w:shd w:val="clear" w:color="auto" w:fill="FFFFFF"/>
        <w:spacing w:after="100" w:afterAutospacing="1" w:line="240" w:lineRule="auto"/>
        <w:rPr>
          <w:rFonts w:asciiTheme="majorHAnsi" w:eastAsia="Times New Roman" w:hAnsiTheme="majorHAnsi" w:cstheme="majorHAnsi"/>
          <w:b/>
          <w:color w:val="000000"/>
          <w:sz w:val="24"/>
          <w:szCs w:val="24"/>
          <w:lang w:eastAsia="hr-HR"/>
        </w:rPr>
      </w:pPr>
      <w:r>
        <w:rPr>
          <w:rFonts w:asciiTheme="majorHAnsi" w:eastAsia="Times New Roman" w:hAnsiTheme="majorHAnsi" w:cstheme="majorHAnsi"/>
          <w:color w:val="000000"/>
          <w:sz w:val="24"/>
          <w:szCs w:val="24"/>
          <w:lang w:eastAsia="hr-HR"/>
        </w:rPr>
        <w:t>-</w:t>
      </w:r>
      <w:r w:rsidRPr="00B645DB">
        <w:rPr>
          <w:rFonts w:asciiTheme="majorHAnsi" w:eastAsia="Times New Roman" w:hAnsiTheme="majorHAnsi" w:cstheme="majorHAnsi"/>
          <w:b/>
          <w:color w:val="000000"/>
          <w:sz w:val="24"/>
          <w:szCs w:val="24"/>
          <w:lang w:eastAsia="hr-HR"/>
        </w:rPr>
        <w:t>svi učitelji i stručni suradnici u predmetnoj nastavi</w:t>
      </w:r>
    </w:p>
    <w:p w:rsidR="00AC0628" w:rsidRPr="00B645DB" w:rsidRDefault="00AC0628" w:rsidP="00AC0628">
      <w:pPr>
        <w:pStyle w:val="Odlomakpopisa"/>
        <w:shd w:val="clear" w:color="auto" w:fill="FFFFFF"/>
        <w:spacing w:after="100" w:afterAutospacing="1" w:line="240" w:lineRule="auto"/>
        <w:rPr>
          <w:rFonts w:asciiTheme="majorHAnsi" w:eastAsia="Times New Roman" w:hAnsiTheme="majorHAnsi" w:cstheme="majorHAnsi"/>
          <w:b/>
          <w:color w:val="000000"/>
          <w:sz w:val="24"/>
          <w:szCs w:val="24"/>
          <w:lang w:eastAsia="hr-HR"/>
        </w:rPr>
      </w:pPr>
      <w:r w:rsidRPr="00B645DB">
        <w:rPr>
          <w:rFonts w:asciiTheme="majorHAnsi" w:eastAsia="Times New Roman" w:hAnsiTheme="majorHAnsi" w:cstheme="majorHAnsi"/>
          <w:b/>
          <w:color w:val="000000"/>
          <w:sz w:val="24"/>
          <w:szCs w:val="24"/>
          <w:lang w:eastAsia="hr-HR"/>
        </w:rPr>
        <w:t>-svi učitelji predmetne nastave koji participiraju u nastavnom procesu u razrednoj nastavi</w:t>
      </w:r>
    </w:p>
    <w:p w:rsidR="00AC0628" w:rsidRPr="00B645DB" w:rsidRDefault="00AC0628" w:rsidP="00FE1C84">
      <w:pPr>
        <w:pStyle w:val="Odlomakpopisa"/>
        <w:shd w:val="clear" w:color="auto" w:fill="FFFFFF"/>
        <w:spacing w:after="100" w:afterAutospacing="1" w:line="240" w:lineRule="auto"/>
        <w:rPr>
          <w:rFonts w:asciiTheme="majorHAnsi" w:eastAsia="Times New Roman" w:hAnsiTheme="majorHAnsi" w:cstheme="majorHAnsi"/>
          <w:b/>
          <w:color w:val="000000"/>
          <w:sz w:val="24"/>
          <w:szCs w:val="24"/>
          <w:lang w:eastAsia="hr-HR"/>
        </w:rPr>
      </w:pPr>
      <w:r w:rsidRPr="00B645DB">
        <w:rPr>
          <w:rFonts w:asciiTheme="majorHAnsi" w:eastAsia="Times New Roman" w:hAnsiTheme="majorHAnsi" w:cstheme="majorHAnsi"/>
          <w:b/>
          <w:color w:val="000000"/>
          <w:sz w:val="24"/>
          <w:szCs w:val="24"/>
          <w:lang w:eastAsia="hr-HR"/>
        </w:rPr>
        <w:t>-svi pomoćnici u nastavi</w:t>
      </w:r>
    </w:p>
    <w:p w:rsidR="00AC0628" w:rsidRPr="00B645DB" w:rsidRDefault="00AC0628" w:rsidP="00AC0628">
      <w:pPr>
        <w:pStyle w:val="Odlomakpopisa"/>
        <w:shd w:val="clear" w:color="auto" w:fill="FFFFFF"/>
        <w:spacing w:after="100" w:afterAutospacing="1" w:line="240" w:lineRule="auto"/>
        <w:rPr>
          <w:rFonts w:asciiTheme="majorHAnsi" w:eastAsia="Times New Roman" w:hAnsiTheme="majorHAnsi" w:cstheme="majorHAnsi"/>
          <w:b/>
          <w:color w:val="000000"/>
          <w:sz w:val="24"/>
          <w:szCs w:val="24"/>
          <w:lang w:eastAsia="hr-HR"/>
        </w:rPr>
      </w:pPr>
      <w:r w:rsidRPr="00B645DB">
        <w:rPr>
          <w:rFonts w:asciiTheme="majorHAnsi" w:eastAsia="Times New Roman" w:hAnsiTheme="majorHAnsi" w:cstheme="majorHAnsi"/>
          <w:b/>
          <w:color w:val="000000"/>
          <w:sz w:val="24"/>
          <w:szCs w:val="24"/>
          <w:lang w:eastAsia="hr-HR"/>
        </w:rPr>
        <w:t>-u međusobnoj komunikaciji učitelji i ostali djelatnici Škole moraju nositi maske</w:t>
      </w:r>
    </w:p>
    <w:p w:rsidR="00AC0628" w:rsidRPr="00B645DB" w:rsidRDefault="00AC0628" w:rsidP="00AC0628">
      <w:pPr>
        <w:pStyle w:val="Odlomakpopisa"/>
        <w:shd w:val="clear" w:color="auto" w:fill="FFFFFF"/>
        <w:spacing w:after="100" w:afterAutospacing="1" w:line="240" w:lineRule="auto"/>
        <w:rPr>
          <w:rFonts w:asciiTheme="majorHAnsi" w:eastAsia="Times New Roman" w:hAnsiTheme="majorHAnsi" w:cstheme="majorHAnsi"/>
          <w:b/>
          <w:color w:val="000000"/>
          <w:sz w:val="24"/>
          <w:szCs w:val="24"/>
          <w:lang w:eastAsia="hr-HR"/>
        </w:rPr>
      </w:pPr>
      <w:r w:rsidRPr="00B645DB">
        <w:rPr>
          <w:rFonts w:asciiTheme="majorHAnsi" w:eastAsia="Times New Roman" w:hAnsiTheme="majorHAnsi" w:cstheme="majorHAnsi"/>
          <w:b/>
          <w:color w:val="000000"/>
          <w:sz w:val="24"/>
          <w:szCs w:val="24"/>
          <w:lang w:eastAsia="hr-HR"/>
        </w:rPr>
        <w:t>-na hodnicima sve odrasle osobe i učenici od 5. do 8.razreda</w:t>
      </w:r>
    </w:p>
    <w:p w:rsidR="00AC0628" w:rsidRDefault="00AC0628" w:rsidP="00AC0628">
      <w:pPr>
        <w:pStyle w:val="Odlomakpopisa"/>
        <w:shd w:val="clear" w:color="auto" w:fill="FFFFFF"/>
        <w:spacing w:after="100" w:afterAutospacing="1" w:line="240" w:lineRule="auto"/>
        <w:rPr>
          <w:rFonts w:asciiTheme="majorHAnsi" w:eastAsia="Times New Roman" w:hAnsiTheme="majorHAnsi" w:cstheme="majorHAnsi"/>
          <w:color w:val="000000"/>
          <w:sz w:val="24"/>
          <w:szCs w:val="24"/>
          <w:lang w:eastAsia="hr-HR"/>
        </w:rPr>
      </w:pPr>
    </w:p>
    <w:p w:rsidR="00AC0628" w:rsidRDefault="00AC0628" w:rsidP="00AC0628">
      <w:pPr>
        <w:rPr>
          <w:rFonts w:asciiTheme="majorHAnsi" w:hAnsiTheme="majorHAnsi" w:cstheme="majorHAnsi"/>
          <w:sz w:val="24"/>
          <w:szCs w:val="24"/>
        </w:rPr>
      </w:pPr>
      <w:r>
        <w:rPr>
          <w:rFonts w:asciiTheme="majorHAnsi" w:hAnsiTheme="majorHAnsi" w:cstheme="majorHAnsi"/>
          <w:sz w:val="24"/>
          <w:szCs w:val="24"/>
        </w:rPr>
        <w:t xml:space="preserve">       16. ZAKLJUČNO:</w:t>
      </w:r>
    </w:p>
    <w:p w:rsidR="00AC0628" w:rsidRDefault="00AC0628" w:rsidP="00AC0628">
      <w:pPr>
        <w:pStyle w:val="Odlomakpopisa"/>
        <w:numPr>
          <w:ilvl w:val="0"/>
          <w:numId w:val="2"/>
        </w:numPr>
        <w:rPr>
          <w:rFonts w:asciiTheme="majorHAnsi" w:hAnsiTheme="majorHAnsi" w:cstheme="majorHAnsi"/>
          <w:sz w:val="24"/>
          <w:szCs w:val="24"/>
        </w:rPr>
      </w:pPr>
      <w:r>
        <w:rPr>
          <w:rFonts w:asciiTheme="majorHAnsi" w:hAnsiTheme="majorHAnsi" w:cstheme="majorHAnsi"/>
          <w:sz w:val="24"/>
          <w:szCs w:val="24"/>
        </w:rPr>
        <w:t>Ulazna vrata otvaraju se na poziv telefonom ili zvonom tijekom radnog vremena i dežurstva</w:t>
      </w:r>
    </w:p>
    <w:p w:rsidR="00AC0628" w:rsidRDefault="00AC0628" w:rsidP="00AC0628">
      <w:pPr>
        <w:pStyle w:val="Odlomakpopisa"/>
        <w:numPr>
          <w:ilvl w:val="0"/>
          <w:numId w:val="2"/>
        </w:numPr>
        <w:rPr>
          <w:rFonts w:asciiTheme="majorHAnsi" w:hAnsiTheme="majorHAnsi" w:cstheme="majorHAnsi"/>
          <w:sz w:val="24"/>
          <w:szCs w:val="24"/>
        </w:rPr>
      </w:pPr>
      <w:r>
        <w:rPr>
          <w:rFonts w:asciiTheme="majorHAnsi" w:hAnsiTheme="majorHAnsi" w:cstheme="majorHAnsi"/>
          <w:noProof/>
          <w:sz w:val="24"/>
          <w:szCs w:val="24"/>
        </w:rPr>
        <w:t>Ulazak u kancelarije i zbornicu moguć je jedino u  neophodnim situacijama uz obvezu nošenja maski</w:t>
      </w:r>
    </w:p>
    <w:p w:rsidR="00F23020" w:rsidRDefault="00AC0628" w:rsidP="00C74AFC">
      <w:pPr>
        <w:pStyle w:val="Odlomakpopisa"/>
        <w:numPr>
          <w:ilvl w:val="0"/>
          <w:numId w:val="2"/>
        </w:numPr>
        <w:rPr>
          <w:rFonts w:asciiTheme="majorHAnsi" w:hAnsiTheme="majorHAnsi" w:cstheme="majorHAnsi"/>
          <w:sz w:val="24"/>
          <w:szCs w:val="24"/>
        </w:rPr>
      </w:pPr>
      <w:r w:rsidRPr="00F23020">
        <w:rPr>
          <w:rFonts w:asciiTheme="majorHAnsi" w:hAnsiTheme="majorHAnsi" w:cstheme="majorHAnsi"/>
          <w:sz w:val="24"/>
          <w:szCs w:val="24"/>
        </w:rPr>
        <w:t xml:space="preserve">Za vrijeme trajanja epidemije COVID-19 </w:t>
      </w:r>
      <w:r w:rsidR="00B645DB" w:rsidRPr="00F23020">
        <w:rPr>
          <w:rFonts w:asciiTheme="majorHAnsi" w:hAnsiTheme="majorHAnsi" w:cstheme="majorHAnsi"/>
          <w:sz w:val="24"/>
          <w:szCs w:val="24"/>
        </w:rPr>
        <w:t xml:space="preserve">ovisno o epidemiološkoj situaciji </w:t>
      </w:r>
      <w:r w:rsidRPr="00F23020">
        <w:rPr>
          <w:rFonts w:asciiTheme="majorHAnsi" w:hAnsiTheme="majorHAnsi" w:cstheme="majorHAnsi"/>
          <w:sz w:val="24"/>
          <w:szCs w:val="24"/>
        </w:rPr>
        <w:t xml:space="preserve"> svi izleti, ekskurzije, priredbe, nastupi, terenska nastava i slično </w:t>
      </w:r>
      <w:r w:rsidR="00B645DB" w:rsidRPr="00F23020">
        <w:rPr>
          <w:rFonts w:asciiTheme="majorHAnsi" w:hAnsiTheme="majorHAnsi" w:cstheme="majorHAnsi"/>
          <w:sz w:val="24"/>
          <w:szCs w:val="24"/>
        </w:rPr>
        <w:t>planirati će se u drugom polugodištu školske godine i</w:t>
      </w:r>
      <w:r w:rsidRPr="00F23020">
        <w:rPr>
          <w:rFonts w:asciiTheme="majorHAnsi" w:hAnsiTheme="majorHAnsi" w:cstheme="majorHAnsi"/>
          <w:sz w:val="24"/>
          <w:szCs w:val="24"/>
        </w:rPr>
        <w:t xml:space="preserve"> uključiti</w:t>
      </w:r>
      <w:r w:rsidR="00B645DB" w:rsidRPr="00F23020">
        <w:rPr>
          <w:rFonts w:asciiTheme="majorHAnsi" w:hAnsiTheme="majorHAnsi" w:cstheme="majorHAnsi"/>
          <w:sz w:val="24"/>
          <w:szCs w:val="24"/>
        </w:rPr>
        <w:t xml:space="preserve"> će se</w:t>
      </w:r>
      <w:r w:rsidRPr="00F23020">
        <w:rPr>
          <w:rFonts w:asciiTheme="majorHAnsi" w:hAnsiTheme="majorHAnsi" w:cstheme="majorHAnsi"/>
          <w:sz w:val="24"/>
          <w:szCs w:val="24"/>
        </w:rPr>
        <w:t xml:space="preserve"> u Godišnji plan i program rada Škole i Školski kurikulum</w:t>
      </w:r>
      <w:r w:rsidR="00B645DB" w:rsidRPr="00F23020">
        <w:rPr>
          <w:rFonts w:asciiTheme="majorHAnsi" w:hAnsiTheme="majorHAnsi" w:cstheme="majorHAnsi"/>
          <w:sz w:val="24"/>
          <w:szCs w:val="24"/>
        </w:rPr>
        <w:t xml:space="preserve">. Realizacija ili odgoda navedenoga ovisiti će </w:t>
      </w:r>
      <w:r w:rsidR="00F23020" w:rsidRPr="00F23020">
        <w:rPr>
          <w:rFonts w:asciiTheme="majorHAnsi" w:hAnsiTheme="majorHAnsi" w:cstheme="majorHAnsi"/>
          <w:sz w:val="24"/>
          <w:szCs w:val="24"/>
        </w:rPr>
        <w:t>o epidemiološkoj situaciji.</w:t>
      </w:r>
    </w:p>
    <w:p w:rsidR="00AC0628" w:rsidRPr="00F23020" w:rsidRDefault="00AC0628" w:rsidP="00535B69">
      <w:pPr>
        <w:pStyle w:val="Odlomakpopisa"/>
        <w:ind w:left="1370"/>
        <w:rPr>
          <w:rFonts w:asciiTheme="majorHAnsi" w:hAnsiTheme="majorHAnsi" w:cstheme="majorHAnsi"/>
          <w:sz w:val="24"/>
          <w:szCs w:val="24"/>
        </w:rPr>
      </w:pPr>
      <w:r w:rsidRPr="00F23020">
        <w:rPr>
          <w:rFonts w:asciiTheme="majorHAnsi" w:hAnsiTheme="majorHAnsi" w:cstheme="majorHAnsi"/>
          <w:sz w:val="24"/>
          <w:szCs w:val="24"/>
        </w:rPr>
        <w:t xml:space="preserve"> </w:t>
      </w:r>
    </w:p>
    <w:p w:rsidR="00AC0628" w:rsidRDefault="00AC0628" w:rsidP="00AC0628">
      <w:pPr>
        <w:rPr>
          <w:rFonts w:asciiTheme="majorHAnsi" w:hAnsiTheme="majorHAnsi" w:cstheme="majorHAnsi"/>
          <w:sz w:val="24"/>
          <w:szCs w:val="24"/>
        </w:rPr>
      </w:pPr>
      <w:r>
        <w:rPr>
          <w:rFonts w:asciiTheme="majorHAnsi" w:hAnsiTheme="majorHAnsi" w:cstheme="majorHAnsi"/>
          <w:sz w:val="24"/>
          <w:szCs w:val="24"/>
        </w:rPr>
        <w:t xml:space="preserve">    17. POSTUPANJE U SLUČAJU SUMNJE NA ZARAZU</w:t>
      </w:r>
      <w:r>
        <w:rPr>
          <w:rFonts w:asciiTheme="majorHAnsi" w:eastAsia="Calibri" w:hAnsiTheme="majorHAnsi" w:cstheme="majorHAnsi"/>
          <w:sz w:val="24"/>
          <w:szCs w:val="24"/>
        </w:rPr>
        <w:t xml:space="preserve"> </w:t>
      </w:r>
    </w:p>
    <w:p w:rsidR="005B1E5F" w:rsidRPr="005B1E5F" w:rsidRDefault="005B1E5F" w:rsidP="005B1E5F">
      <w:pPr>
        <w:spacing w:after="101"/>
        <w:ind w:left="-5" w:right="47"/>
        <w:rPr>
          <w:rFonts w:asciiTheme="majorHAnsi" w:hAnsiTheme="majorHAnsi" w:cstheme="majorHAnsi"/>
          <w:sz w:val="24"/>
          <w:szCs w:val="24"/>
        </w:rPr>
      </w:pPr>
      <w:r w:rsidRPr="005B1E5F">
        <w:rPr>
          <w:rFonts w:asciiTheme="majorHAnsi" w:hAnsiTheme="majorHAnsi" w:cstheme="majorHAnsi"/>
          <w:sz w:val="24"/>
          <w:szCs w:val="24"/>
        </w:rPr>
        <w:t xml:space="preserve">Prilikom pojave navedenih znakova bolesti učenik ili djelatnik ostaje kod kuće, javlja se najprije telefonom izabranom liječniku obiteljske medicine, odnosno pedijatru koji odlučuje o testiranju prema liječničkoj indikaciji. O navedenom roditelj ili djelatnik telefonom obavještava </w:t>
      </w:r>
      <w:r>
        <w:rPr>
          <w:rFonts w:asciiTheme="majorHAnsi" w:hAnsiTheme="majorHAnsi" w:cstheme="majorHAnsi"/>
          <w:sz w:val="24"/>
          <w:szCs w:val="24"/>
        </w:rPr>
        <w:t>Škol</w:t>
      </w:r>
      <w:r w:rsidRPr="005B1E5F">
        <w:rPr>
          <w:rFonts w:asciiTheme="majorHAnsi" w:hAnsiTheme="majorHAnsi" w:cstheme="majorHAnsi"/>
          <w:sz w:val="24"/>
          <w:szCs w:val="24"/>
        </w:rPr>
        <w:t xml:space="preserve">u.  </w:t>
      </w:r>
    </w:p>
    <w:p w:rsidR="005B1E5F" w:rsidRPr="005B1E5F" w:rsidRDefault="005B1E5F" w:rsidP="005B1E5F">
      <w:pPr>
        <w:spacing w:after="101"/>
        <w:ind w:left="-5" w:right="47"/>
        <w:rPr>
          <w:rFonts w:asciiTheme="majorHAnsi" w:hAnsiTheme="majorHAnsi" w:cstheme="majorHAnsi"/>
          <w:sz w:val="24"/>
          <w:szCs w:val="24"/>
        </w:rPr>
      </w:pPr>
      <w:r w:rsidRPr="005B1E5F">
        <w:rPr>
          <w:rFonts w:asciiTheme="majorHAnsi" w:hAnsiTheme="majorHAnsi" w:cstheme="majorHAnsi"/>
          <w:sz w:val="24"/>
          <w:szCs w:val="24"/>
        </w:rPr>
        <w:lastRenderedPageBreak/>
        <w:t xml:space="preserve">Ako se znakovi bolesti jave tijekom boravka u ustanovi, odmah treba pozvati roditelja te učenika izolirati u prikladnoj prostoriji do dolaska roditelja. Oboljeli djelatnik odmah napušta ustanovu.  </w:t>
      </w:r>
    </w:p>
    <w:p w:rsidR="005B1E5F" w:rsidRPr="005B1E5F" w:rsidRDefault="005B1E5F" w:rsidP="005B1E5F">
      <w:pPr>
        <w:spacing w:after="136"/>
        <w:ind w:left="-5" w:right="49"/>
        <w:rPr>
          <w:rFonts w:asciiTheme="majorHAnsi" w:hAnsiTheme="majorHAnsi" w:cstheme="majorHAnsi"/>
          <w:sz w:val="24"/>
          <w:szCs w:val="24"/>
        </w:rPr>
      </w:pPr>
      <w:r w:rsidRPr="005B1E5F">
        <w:rPr>
          <w:rFonts w:asciiTheme="majorHAnsi" w:hAnsiTheme="majorHAnsi" w:cstheme="majorHAnsi"/>
          <w:sz w:val="24"/>
          <w:szCs w:val="24"/>
        </w:rPr>
        <w:t xml:space="preserve">Ravnatelj odmah javlja nadležnom epidemiologu/školskom liječniku: </w:t>
      </w:r>
    </w:p>
    <w:p w:rsidR="005B1E5F" w:rsidRPr="005B1E5F" w:rsidRDefault="005B1E5F" w:rsidP="005B1E5F">
      <w:pPr>
        <w:numPr>
          <w:ilvl w:val="0"/>
          <w:numId w:val="5"/>
        </w:numPr>
        <w:spacing w:after="140" w:line="249" w:lineRule="auto"/>
        <w:ind w:right="48" w:hanging="361"/>
        <w:jc w:val="both"/>
        <w:rPr>
          <w:rFonts w:asciiTheme="majorHAnsi" w:hAnsiTheme="majorHAnsi" w:cstheme="majorHAnsi"/>
          <w:sz w:val="24"/>
          <w:szCs w:val="24"/>
        </w:rPr>
      </w:pPr>
      <w:r w:rsidRPr="005B1E5F">
        <w:rPr>
          <w:rFonts w:asciiTheme="majorHAnsi" w:hAnsiTheme="majorHAnsi" w:cstheme="majorHAnsi"/>
          <w:sz w:val="24"/>
          <w:szCs w:val="24"/>
        </w:rPr>
        <w:t xml:space="preserve">svako grupiranje osoba sa sumnjom na COVID-19 (dva  i  više  djelatnika  i/ili  djece/učenika  sa  sumnjom  iz iste sobe/učionice/hodnika i sl.) kao što se to radi i u slučaju drugih zaraznih bolesti koje se obvezno prijavljuju u Republici Hrvatskoj, a prema Listi zaraznih bolesti čije je sprečavanje i suzbijanje od interesa za Republiku Hrvatsku, </w:t>
      </w:r>
    </w:p>
    <w:p w:rsidR="005B1E5F" w:rsidRPr="005B1E5F" w:rsidRDefault="005B1E5F" w:rsidP="005B1E5F">
      <w:pPr>
        <w:numPr>
          <w:ilvl w:val="0"/>
          <w:numId w:val="5"/>
        </w:numPr>
        <w:spacing w:after="101" w:line="249" w:lineRule="auto"/>
        <w:ind w:right="48" w:hanging="361"/>
        <w:jc w:val="both"/>
        <w:rPr>
          <w:rFonts w:asciiTheme="majorHAnsi" w:hAnsiTheme="majorHAnsi" w:cstheme="majorHAnsi"/>
          <w:sz w:val="24"/>
          <w:szCs w:val="24"/>
        </w:rPr>
      </w:pPr>
      <w:r w:rsidRPr="005B1E5F">
        <w:rPr>
          <w:rFonts w:asciiTheme="majorHAnsi" w:hAnsiTheme="majorHAnsi" w:cstheme="majorHAnsi"/>
          <w:sz w:val="24"/>
          <w:szCs w:val="24"/>
        </w:rPr>
        <w:t xml:space="preserve">svaku pojedinačnu potvrđenu infekciju koronavirusom koju djelatnik, odnosno roditelj imaju obvezu žurno javiti ravnatelju ustanove.  </w:t>
      </w:r>
    </w:p>
    <w:p w:rsidR="005B1E5F" w:rsidRPr="005B1E5F" w:rsidRDefault="005B1E5F" w:rsidP="005B1E5F">
      <w:pPr>
        <w:spacing w:after="101"/>
        <w:ind w:left="-5" w:right="47"/>
        <w:rPr>
          <w:rFonts w:asciiTheme="majorHAnsi" w:hAnsiTheme="majorHAnsi" w:cstheme="majorHAnsi"/>
          <w:sz w:val="24"/>
          <w:szCs w:val="24"/>
        </w:rPr>
      </w:pPr>
      <w:r w:rsidRPr="005B1E5F">
        <w:rPr>
          <w:rFonts w:asciiTheme="majorHAnsi" w:hAnsiTheme="majorHAnsi" w:cstheme="majorHAnsi"/>
          <w:sz w:val="24"/>
          <w:szCs w:val="24"/>
        </w:rPr>
        <w:t xml:space="preserve">Prilikom pojedinačnog slučaja pojave simptoma koji mogu upućivati na zarazu koronavirusom, odgojno-obrazovna skupina/razredni odjel u pravilu nastavlja dalje s odgojno-obrazovnim radom, dok se prilikom grupiranja osoba sa znakovima bolesti postupa sukladno mišljenju liječnika. </w:t>
      </w:r>
    </w:p>
    <w:p w:rsidR="005B1E5F" w:rsidRPr="005B1E5F" w:rsidRDefault="005B1E5F" w:rsidP="005B1E5F">
      <w:pPr>
        <w:ind w:left="-5" w:right="49"/>
        <w:rPr>
          <w:rFonts w:asciiTheme="majorHAnsi" w:hAnsiTheme="majorHAnsi" w:cstheme="majorHAnsi"/>
          <w:sz w:val="24"/>
          <w:szCs w:val="24"/>
        </w:rPr>
      </w:pPr>
      <w:r w:rsidRPr="005B1E5F">
        <w:rPr>
          <w:rFonts w:asciiTheme="majorHAnsi" w:hAnsiTheme="majorHAnsi" w:cstheme="majorHAnsi"/>
          <w:sz w:val="24"/>
          <w:szCs w:val="24"/>
        </w:rPr>
        <w:t xml:space="preserve">Kada se u djeteta ili djelatnika utvrdi zaraza koronavirusom, postupa se sukladno odluci nadležnog epidemiologa ili školskog liječnika što, uz ostalo, znači da se za sve osobe u kojih se utvrdi da su bile u bliskom kontaktu sa zaraženom osobom u vrijeme kada je osoba mogla biti zarazna izriče mjera aktivnoga zdravstvenog nadzora u samoizolaciji.  </w:t>
      </w:r>
    </w:p>
    <w:p w:rsidR="005B1E5F" w:rsidRPr="005B1E5F" w:rsidRDefault="005B1E5F" w:rsidP="005B1E5F">
      <w:pPr>
        <w:spacing w:after="133"/>
        <w:ind w:left="-5" w:right="47"/>
        <w:rPr>
          <w:rFonts w:asciiTheme="majorHAnsi" w:hAnsiTheme="majorHAnsi" w:cstheme="majorHAnsi"/>
          <w:sz w:val="24"/>
          <w:szCs w:val="24"/>
        </w:rPr>
      </w:pPr>
      <w:r w:rsidRPr="005B1E5F">
        <w:rPr>
          <w:rFonts w:asciiTheme="majorHAnsi" w:hAnsiTheme="majorHAnsi" w:cstheme="majorHAnsi"/>
          <w:sz w:val="24"/>
          <w:szCs w:val="24"/>
        </w:rPr>
        <w:t xml:space="preserve">Sukladno dokumentu </w:t>
      </w:r>
      <w:r w:rsidRPr="005B1E5F">
        <w:rPr>
          <w:rFonts w:asciiTheme="majorHAnsi" w:hAnsiTheme="majorHAnsi" w:cstheme="majorHAnsi"/>
          <w:i/>
          <w:sz w:val="24"/>
          <w:szCs w:val="24"/>
        </w:rPr>
        <w:t>Postupanje s oboljelima, bliskim kontaktima oboljelih i prekid izolacije i karantene</w:t>
      </w:r>
      <w:r w:rsidRPr="005B1E5F">
        <w:rPr>
          <w:rFonts w:asciiTheme="majorHAnsi" w:hAnsiTheme="majorHAnsi" w:cstheme="majorHAnsi"/>
          <w:sz w:val="24"/>
          <w:szCs w:val="24"/>
        </w:rPr>
        <w:t xml:space="preserve"> </w:t>
      </w:r>
      <w:hyperlink r:id="rId11">
        <w:r w:rsidRPr="005B1E5F">
          <w:rPr>
            <w:rFonts w:asciiTheme="majorHAnsi" w:hAnsiTheme="majorHAnsi" w:cstheme="majorHAnsi"/>
            <w:sz w:val="24"/>
            <w:szCs w:val="24"/>
          </w:rPr>
          <w:t>(</w:t>
        </w:r>
      </w:hyperlink>
      <w:hyperlink r:id="rId12">
        <w:r w:rsidRPr="005B1E5F">
          <w:rPr>
            <w:rFonts w:asciiTheme="majorHAnsi" w:hAnsiTheme="majorHAnsi" w:cstheme="majorHAnsi"/>
            <w:sz w:val="24"/>
            <w:szCs w:val="24"/>
            <w:u w:val="single" w:color="000000"/>
          </w:rPr>
          <w:t>https://www.hzjz.hr/wp</w:t>
        </w:r>
      </w:hyperlink>
      <w:hyperlink r:id="rId13">
        <w:r w:rsidRPr="005B1E5F">
          <w:rPr>
            <w:rFonts w:asciiTheme="majorHAnsi" w:hAnsiTheme="majorHAnsi" w:cstheme="majorHAnsi"/>
            <w:sz w:val="24"/>
            <w:szCs w:val="24"/>
            <w:u w:val="single" w:color="000000"/>
          </w:rPr>
          <w:t>-</w:t>
        </w:r>
      </w:hyperlink>
      <w:hyperlink r:id="rId14">
        <w:r w:rsidRPr="005B1E5F">
          <w:rPr>
            <w:rFonts w:asciiTheme="majorHAnsi" w:hAnsiTheme="majorHAnsi" w:cstheme="majorHAnsi"/>
            <w:sz w:val="24"/>
            <w:szCs w:val="24"/>
            <w:u w:val="single" w:color="000000"/>
          </w:rPr>
          <w:t>content/uploads/2020/03/Postupanje</w:t>
        </w:r>
      </w:hyperlink>
      <w:hyperlink r:id="rId15">
        <w:r w:rsidRPr="005B1E5F">
          <w:rPr>
            <w:rFonts w:asciiTheme="majorHAnsi" w:hAnsiTheme="majorHAnsi" w:cstheme="majorHAnsi"/>
            <w:sz w:val="24"/>
            <w:szCs w:val="24"/>
            <w:u w:val="single" w:color="000000"/>
          </w:rPr>
          <w:t>-</w:t>
        </w:r>
      </w:hyperlink>
      <w:hyperlink r:id="rId16">
        <w:r w:rsidRPr="005B1E5F">
          <w:rPr>
            <w:rFonts w:asciiTheme="majorHAnsi" w:hAnsiTheme="majorHAnsi" w:cstheme="majorHAnsi"/>
            <w:sz w:val="24"/>
            <w:szCs w:val="24"/>
            <w:u w:val="single" w:color="000000"/>
          </w:rPr>
          <w:t>s</w:t>
        </w:r>
      </w:hyperlink>
      <w:hyperlink r:id="rId17">
        <w:r w:rsidRPr="005B1E5F">
          <w:rPr>
            <w:rFonts w:asciiTheme="majorHAnsi" w:hAnsiTheme="majorHAnsi" w:cstheme="majorHAnsi"/>
            <w:sz w:val="24"/>
            <w:szCs w:val="24"/>
            <w:u w:val="single" w:color="000000"/>
          </w:rPr>
          <w:t>-</w:t>
        </w:r>
      </w:hyperlink>
      <w:hyperlink r:id="rId18">
        <w:r w:rsidRPr="005B1E5F">
          <w:rPr>
            <w:rFonts w:asciiTheme="majorHAnsi" w:hAnsiTheme="majorHAnsi" w:cstheme="majorHAnsi"/>
            <w:sz w:val="24"/>
            <w:szCs w:val="24"/>
            <w:u w:val="single" w:color="000000"/>
          </w:rPr>
          <w:t>oboljelima</w:t>
        </w:r>
      </w:hyperlink>
      <w:hyperlink r:id="rId19">
        <w:r w:rsidRPr="005B1E5F">
          <w:rPr>
            <w:rFonts w:asciiTheme="majorHAnsi" w:hAnsiTheme="majorHAnsi" w:cstheme="majorHAnsi"/>
            <w:sz w:val="24"/>
            <w:szCs w:val="24"/>
            <w:u w:val="single" w:color="000000"/>
          </w:rPr>
          <w:t>-</w:t>
        </w:r>
      </w:hyperlink>
      <w:hyperlink r:id="rId20">
        <w:r w:rsidRPr="005B1E5F">
          <w:rPr>
            <w:rFonts w:asciiTheme="majorHAnsi" w:hAnsiTheme="majorHAnsi" w:cstheme="majorHAnsi"/>
            <w:sz w:val="24"/>
            <w:szCs w:val="24"/>
            <w:u w:val="single" w:color="000000"/>
          </w:rPr>
          <w:t>bliskim</w:t>
        </w:r>
      </w:hyperlink>
      <w:hyperlink r:id="rId21"/>
      <w:hyperlink r:id="rId22">
        <w:r w:rsidRPr="005B1E5F">
          <w:rPr>
            <w:rFonts w:asciiTheme="majorHAnsi" w:hAnsiTheme="majorHAnsi" w:cstheme="majorHAnsi"/>
            <w:sz w:val="24"/>
            <w:szCs w:val="24"/>
            <w:u w:val="single" w:color="000000"/>
          </w:rPr>
          <w:t>kontaktima</w:t>
        </w:r>
      </w:hyperlink>
      <w:hyperlink r:id="rId23">
        <w:r w:rsidRPr="005B1E5F">
          <w:rPr>
            <w:rFonts w:asciiTheme="majorHAnsi" w:hAnsiTheme="majorHAnsi" w:cstheme="majorHAnsi"/>
            <w:sz w:val="24"/>
            <w:szCs w:val="24"/>
            <w:u w:val="single" w:color="000000"/>
          </w:rPr>
          <w:t>-</w:t>
        </w:r>
      </w:hyperlink>
      <w:hyperlink r:id="rId24">
        <w:r w:rsidRPr="005B1E5F">
          <w:rPr>
            <w:rFonts w:asciiTheme="majorHAnsi" w:hAnsiTheme="majorHAnsi" w:cstheme="majorHAnsi"/>
            <w:sz w:val="24"/>
            <w:szCs w:val="24"/>
            <w:u w:val="single" w:color="000000"/>
          </w:rPr>
          <w:t>oboljelih</w:t>
        </w:r>
      </w:hyperlink>
      <w:hyperlink r:id="rId25">
        <w:r w:rsidRPr="005B1E5F">
          <w:rPr>
            <w:rFonts w:asciiTheme="majorHAnsi" w:hAnsiTheme="majorHAnsi" w:cstheme="majorHAnsi"/>
            <w:sz w:val="24"/>
            <w:szCs w:val="24"/>
            <w:u w:val="single" w:color="000000"/>
          </w:rPr>
          <w:t>-</w:t>
        </w:r>
      </w:hyperlink>
      <w:hyperlink r:id="rId26">
        <w:r w:rsidRPr="005B1E5F">
          <w:rPr>
            <w:rFonts w:asciiTheme="majorHAnsi" w:hAnsiTheme="majorHAnsi" w:cstheme="majorHAnsi"/>
            <w:sz w:val="24"/>
            <w:szCs w:val="24"/>
            <w:u w:val="single" w:color="000000"/>
          </w:rPr>
          <w:t>i</w:t>
        </w:r>
      </w:hyperlink>
      <w:hyperlink r:id="rId27">
        <w:r w:rsidRPr="005B1E5F">
          <w:rPr>
            <w:rFonts w:asciiTheme="majorHAnsi" w:hAnsiTheme="majorHAnsi" w:cstheme="majorHAnsi"/>
            <w:sz w:val="24"/>
            <w:szCs w:val="24"/>
            <w:u w:val="single" w:color="000000"/>
          </w:rPr>
          <w:t>-</w:t>
        </w:r>
      </w:hyperlink>
      <w:hyperlink r:id="rId28">
        <w:r w:rsidRPr="005B1E5F">
          <w:rPr>
            <w:rFonts w:asciiTheme="majorHAnsi" w:hAnsiTheme="majorHAnsi" w:cstheme="majorHAnsi"/>
            <w:sz w:val="24"/>
            <w:szCs w:val="24"/>
            <w:u w:val="single" w:color="000000"/>
          </w:rPr>
          <w:t>prekid</w:t>
        </w:r>
      </w:hyperlink>
      <w:hyperlink r:id="rId29">
        <w:r w:rsidRPr="005B1E5F">
          <w:rPr>
            <w:rFonts w:asciiTheme="majorHAnsi" w:hAnsiTheme="majorHAnsi" w:cstheme="majorHAnsi"/>
            <w:sz w:val="24"/>
            <w:szCs w:val="24"/>
            <w:u w:val="single" w:color="000000"/>
          </w:rPr>
          <w:t>-</w:t>
        </w:r>
      </w:hyperlink>
      <w:hyperlink r:id="rId30">
        <w:r w:rsidRPr="005B1E5F">
          <w:rPr>
            <w:rFonts w:asciiTheme="majorHAnsi" w:hAnsiTheme="majorHAnsi" w:cstheme="majorHAnsi"/>
            <w:sz w:val="24"/>
            <w:szCs w:val="24"/>
            <w:u w:val="single" w:color="000000"/>
          </w:rPr>
          <w:t>izolacije</w:t>
        </w:r>
      </w:hyperlink>
      <w:hyperlink r:id="rId31">
        <w:r w:rsidRPr="005B1E5F">
          <w:rPr>
            <w:rFonts w:asciiTheme="majorHAnsi" w:hAnsiTheme="majorHAnsi" w:cstheme="majorHAnsi"/>
            <w:sz w:val="24"/>
            <w:szCs w:val="24"/>
            <w:u w:val="single" w:color="000000"/>
          </w:rPr>
          <w:t>-</w:t>
        </w:r>
      </w:hyperlink>
      <w:hyperlink r:id="rId32">
        <w:r w:rsidRPr="005B1E5F">
          <w:rPr>
            <w:rFonts w:asciiTheme="majorHAnsi" w:hAnsiTheme="majorHAnsi" w:cstheme="majorHAnsi"/>
            <w:sz w:val="24"/>
            <w:szCs w:val="24"/>
            <w:u w:val="single" w:color="000000"/>
          </w:rPr>
          <w:t>i</w:t>
        </w:r>
      </w:hyperlink>
      <w:hyperlink r:id="rId33">
        <w:r w:rsidRPr="005B1E5F">
          <w:rPr>
            <w:rFonts w:asciiTheme="majorHAnsi" w:hAnsiTheme="majorHAnsi" w:cstheme="majorHAnsi"/>
            <w:sz w:val="24"/>
            <w:szCs w:val="24"/>
            <w:u w:val="single" w:color="000000"/>
          </w:rPr>
          <w:t>-</w:t>
        </w:r>
      </w:hyperlink>
      <w:hyperlink r:id="rId34">
        <w:r w:rsidRPr="005B1E5F">
          <w:rPr>
            <w:rFonts w:asciiTheme="majorHAnsi" w:hAnsiTheme="majorHAnsi" w:cstheme="majorHAnsi"/>
            <w:sz w:val="24"/>
            <w:szCs w:val="24"/>
            <w:u w:val="single" w:color="000000"/>
          </w:rPr>
          <w:t>karantene</w:t>
        </w:r>
      </w:hyperlink>
      <w:hyperlink r:id="rId35">
        <w:r w:rsidRPr="005B1E5F">
          <w:rPr>
            <w:rFonts w:asciiTheme="majorHAnsi" w:hAnsiTheme="majorHAnsi" w:cstheme="majorHAnsi"/>
            <w:sz w:val="24"/>
            <w:szCs w:val="24"/>
            <w:u w:val="single" w:color="000000"/>
          </w:rPr>
          <w:t>-</w:t>
        </w:r>
      </w:hyperlink>
      <w:hyperlink r:id="rId36">
        <w:r w:rsidRPr="005B1E5F">
          <w:rPr>
            <w:rFonts w:asciiTheme="majorHAnsi" w:hAnsiTheme="majorHAnsi" w:cstheme="majorHAnsi"/>
            <w:sz w:val="24"/>
            <w:szCs w:val="24"/>
            <w:u w:val="single" w:color="000000"/>
          </w:rPr>
          <w:t>5.pdf</w:t>
        </w:r>
      </w:hyperlink>
      <w:hyperlink r:id="rId37">
        <w:r w:rsidRPr="005B1E5F">
          <w:rPr>
            <w:rFonts w:asciiTheme="majorHAnsi" w:hAnsiTheme="majorHAnsi" w:cstheme="majorHAnsi"/>
            <w:sz w:val="24"/>
            <w:szCs w:val="24"/>
          </w:rPr>
          <w:t>)</w:t>
        </w:r>
      </w:hyperlink>
      <w:r w:rsidRPr="005B1E5F">
        <w:rPr>
          <w:rFonts w:asciiTheme="majorHAnsi" w:hAnsiTheme="majorHAnsi" w:cstheme="majorHAnsi"/>
          <w:sz w:val="24"/>
          <w:szCs w:val="24"/>
        </w:rPr>
        <w:t xml:space="preserve">, u samoizolaciju ne idu cijepljene osobe (14 dana do 9 mjeseci nakon završetka cijepljenja), osobe koje su preboljele COVID-19 unazad devet mjeseci, kao i osobe koje su preboljele i primile jednu dozu cjepiva u osam mjeseci od početka bolesti i to devet mjeseci od primitka cjepiva.  </w:t>
      </w:r>
    </w:p>
    <w:p w:rsidR="00285B35" w:rsidRPr="00E571DF" w:rsidRDefault="005B1E5F" w:rsidP="00285B35">
      <w:pPr>
        <w:jc w:val="center"/>
        <w:rPr>
          <w:b/>
          <w:sz w:val="28"/>
          <w:szCs w:val="28"/>
        </w:rPr>
      </w:pPr>
      <w:r>
        <w:rPr>
          <w:rFonts w:asciiTheme="majorHAnsi" w:hAnsiTheme="majorHAnsi" w:cstheme="majorHAnsi"/>
          <w:sz w:val="24"/>
          <w:szCs w:val="24"/>
        </w:rPr>
        <w:t xml:space="preserve">    </w:t>
      </w:r>
    </w:p>
    <w:p w:rsidR="00285B35" w:rsidRDefault="00285B35" w:rsidP="00285B35">
      <w:pPr>
        <w:rPr>
          <w:sz w:val="28"/>
          <w:szCs w:val="28"/>
        </w:rPr>
      </w:pPr>
    </w:p>
    <w:p w:rsidR="00AC0628" w:rsidRDefault="005B1E5F" w:rsidP="005B1E5F">
      <w:pPr>
        <w:ind w:right="39"/>
        <w:rPr>
          <w:rFonts w:asciiTheme="majorHAnsi" w:hAnsiTheme="majorHAnsi" w:cstheme="majorHAnsi"/>
          <w:sz w:val="24"/>
          <w:szCs w:val="24"/>
        </w:rPr>
      </w:pPr>
      <w:r>
        <w:rPr>
          <w:rFonts w:asciiTheme="majorHAnsi" w:hAnsiTheme="majorHAnsi" w:cstheme="majorHAnsi"/>
          <w:sz w:val="24"/>
          <w:szCs w:val="24"/>
        </w:rPr>
        <w:t xml:space="preserve">                                                                                                                          </w:t>
      </w:r>
      <w:r w:rsidR="00AC0628">
        <w:rPr>
          <w:rFonts w:asciiTheme="majorHAnsi" w:hAnsiTheme="majorHAnsi" w:cstheme="majorHAnsi"/>
          <w:sz w:val="24"/>
          <w:szCs w:val="24"/>
        </w:rPr>
        <w:t xml:space="preserve"> RAVNATELJICA:</w:t>
      </w:r>
    </w:p>
    <w:p w:rsidR="00AC0628" w:rsidRDefault="005B1E5F" w:rsidP="005B1E5F">
      <w:pPr>
        <w:ind w:right="39"/>
        <w:rPr>
          <w:rFonts w:asciiTheme="majorHAnsi" w:hAnsiTheme="majorHAnsi" w:cstheme="majorHAnsi"/>
          <w:sz w:val="24"/>
          <w:szCs w:val="24"/>
        </w:rPr>
      </w:pPr>
      <w:r>
        <w:rPr>
          <w:rFonts w:asciiTheme="majorHAnsi" w:hAnsiTheme="majorHAnsi" w:cstheme="majorHAnsi"/>
          <w:sz w:val="24"/>
          <w:szCs w:val="24"/>
        </w:rPr>
        <w:t xml:space="preserve">                                                                                                                     </w:t>
      </w:r>
      <w:r w:rsidR="00AC0628">
        <w:rPr>
          <w:rFonts w:asciiTheme="majorHAnsi" w:hAnsiTheme="majorHAnsi" w:cstheme="majorHAnsi"/>
          <w:sz w:val="24"/>
          <w:szCs w:val="24"/>
        </w:rPr>
        <w:t>Vilma Renate Car Katnić,prof</w:t>
      </w:r>
      <w:bookmarkEnd w:id="2"/>
      <w:r w:rsidR="00AC0628">
        <w:rPr>
          <w:rFonts w:asciiTheme="majorHAnsi" w:hAnsiTheme="majorHAnsi" w:cstheme="majorHAnsi"/>
          <w:sz w:val="24"/>
          <w:szCs w:val="24"/>
        </w:rPr>
        <w:t>.</w:t>
      </w:r>
    </w:p>
    <w:p w:rsidR="001446DE" w:rsidRDefault="001446DE" w:rsidP="001446DE">
      <w:pPr>
        <w:jc w:val="center"/>
        <w:rPr>
          <w:rFonts w:ascii="Arial Narrow" w:hAnsi="Arial Narrow"/>
          <w:color w:val="FF0000"/>
          <w:sz w:val="40"/>
          <w:szCs w:val="40"/>
        </w:rPr>
      </w:pPr>
    </w:p>
    <w:p w:rsidR="001446DE" w:rsidRDefault="001446DE" w:rsidP="001446DE">
      <w:pPr>
        <w:jc w:val="center"/>
        <w:rPr>
          <w:rFonts w:ascii="Arial Narrow" w:hAnsi="Arial Narrow"/>
          <w:color w:val="FF0000"/>
          <w:sz w:val="40"/>
          <w:szCs w:val="40"/>
        </w:rPr>
      </w:pPr>
    </w:p>
    <w:p w:rsidR="00475E3D" w:rsidRDefault="00475E3D"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1446DE" w:rsidRDefault="001446DE" w:rsidP="005B1E5F">
      <w:pPr>
        <w:ind w:right="39"/>
        <w:rPr>
          <w:rFonts w:asciiTheme="majorHAnsi" w:hAnsiTheme="majorHAnsi" w:cstheme="majorHAnsi"/>
          <w:sz w:val="24"/>
          <w:szCs w:val="24"/>
        </w:rPr>
      </w:pPr>
    </w:p>
    <w:p w:rsidR="007F05F3" w:rsidRPr="007F05F3" w:rsidRDefault="007F05F3" w:rsidP="005A02B9">
      <w:pPr>
        <w:pStyle w:val="Naslov1"/>
        <w:ind w:left="0" w:firstLine="0"/>
        <w:rPr>
          <w:rFonts w:asciiTheme="majorHAnsi" w:hAnsiTheme="majorHAnsi" w:cstheme="majorHAnsi"/>
          <w:sz w:val="24"/>
          <w:szCs w:val="24"/>
        </w:rPr>
      </w:pPr>
      <w:bookmarkStart w:id="3" w:name="_GoBack"/>
      <w:bookmarkEnd w:id="3"/>
      <w:r w:rsidRPr="007F05F3">
        <w:rPr>
          <w:rFonts w:asciiTheme="majorHAnsi" w:hAnsiTheme="majorHAnsi" w:cstheme="majorHAnsi"/>
          <w:sz w:val="24"/>
          <w:szCs w:val="24"/>
        </w:rPr>
        <w:lastRenderedPageBreak/>
        <w:t>Preporuke za roditelje</w:t>
      </w:r>
    </w:p>
    <w:p w:rsidR="007F05F3" w:rsidRPr="007F05F3" w:rsidRDefault="007F05F3" w:rsidP="007F05F3">
      <w:pPr>
        <w:spacing w:after="282"/>
        <w:ind w:left="-5" w:right="10"/>
        <w:rPr>
          <w:rFonts w:asciiTheme="majorHAnsi" w:hAnsiTheme="majorHAnsi" w:cstheme="majorHAnsi"/>
          <w:sz w:val="24"/>
          <w:szCs w:val="24"/>
        </w:rPr>
      </w:pPr>
      <w:r w:rsidRPr="007F05F3">
        <w:rPr>
          <w:rFonts w:asciiTheme="majorHAnsi" w:hAnsiTheme="majorHAnsi" w:cstheme="majorHAnsi"/>
          <w:sz w:val="24"/>
          <w:szCs w:val="24"/>
        </w:rPr>
        <w:t xml:space="preserve">U skladu s propisima rani i predškolski odgoj i obrazovanje nije obvezan osim programa predškole, ali osnovnoškolski odgoj i obrazovanje su obvezni. Epidemiolozi sustavno ističu činjenicu da je </w:t>
      </w:r>
      <w:r w:rsidRPr="007F05F3">
        <w:rPr>
          <w:rFonts w:asciiTheme="majorHAnsi" w:eastAsia="Garamond" w:hAnsiTheme="majorHAnsi" w:cstheme="majorHAnsi"/>
          <w:b/>
          <w:sz w:val="24"/>
          <w:szCs w:val="24"/>
        </w:rPr>
        <w:t>dijete/učenik u odgojno-obrazovnoj ustanovi siguran kao i kod kuće</w:t>
      </w:r>
      <w:r w:rsidRPr="007F05F3">
        <w:rPr>
          <w:rFonts w:asciiTheme="majorHAnsi" w:hAnsiTheme="majorHAnsi" w:cstheme="majorHAnsi"/>
          <w:sz w:val="24"/>
          <w:szCs w:val="24"/>
        </w:rPr>
        <w:t xml:space="preserve">.  </w:t>
      </w:r>
    </w:p>
    <w:p w:rsidR="007F05F3" w:rsidRPr="007F05F3" w:rsidRDefault="007F05F3" w:rsidP="007F05F3">
      <w:pPr>
        <w:ind w:left="-5" w:right="10"/>
        <w:rPr>
          <w:rFonts w:asciiTheme="majorHAnsi" w:hAnsiTheme="majorHAnsi" w:cstheme="majorHAnsi"/>
          <w:sz w:val="24"/>
          <w:szCs w:val="24"/>
        </w:rPr>
      </w:pPr>
      <w:r w:rsidRPr="007F05F3">
        <w:rPr>
          <w:rFonts w:asciiTheme="majorHAnsi" w:hAnsiTheme="majorHAnsi" w:cstheme="majorHAnsi"/>
          <w:sz w:val="24"/>
          <w:szCs w:val="24"/>
        </w:rPr>
        <w:t xml:space="preserve">Planirano je održavanje nastave </w:t>
      </w:r>
      <w:r w:rsidRPr="007F05F3">
        <w:rPr>
          <w:rFonts w:asciiTheme="majorHAnsi" w:eastAsia="Garamond" w:hAnsiTheme="majorHAnsi" w:cstheme="majorHAnsi"/>
          <w:b/>
          <w:sz w:val="24"/>
          <w:szCs w:val="24"/>
        </w:rPr>
        <w:t>u školi</w:t>
      </w:r>
      <w:r w:rsidRPr="007F05F3">
        <w:rPr>
          <w:rFonts w:asciiTheme="majorHAnsi" w:hAnsiTheme="majorHAnsi" w:cstheme="majorHAnsi"/>
          <w:sz w:val="24"/>
          <w:szCs w:val="24"/>
        </w:rPr>
        <w:t xml:space="preserve">, a ako to epidemiološka situacija bude zahtijevala s ciljem smanjenja komunikacije između većeg broja učenika, moguće je i izvođenje nastave po </w:t>
      </w:r>
      <w:r w:rsidRPr="007F05F3">
        <w:rPr>
          <w:rFonts w:asciiTheme="majorHAnsi" w:eastAsia="Garamond" w:hAnsiTheme="majorHAnsi" w:cstheme="majorHAnsi"/>
          <w:b/>
          <w:sz w:val="24"/>
          <w:szCs w:val="24"/>
        </w:rPr>
        <w:t>mješovitome modelu</w:t>
      </w:r>
      <w:r w:rsidRPr="007F05F3">
        <w:rPr>
          <w:rFonts w:asciiTheme="majorHAnsi" w:hAnsiTheme="majorHAnsi" w:cstheme="majorHAnsi"/>
          <w:sz w:val="24"/>
          <w:szCs w:val="24"/>
        </w:rPr>
        <w:t xml:space="preserve"> (dijelom u školi, dijelom na daljinu) ili u krajnjem slučaju samo </w:t>
      </w:r>
      <w:r w:rsidRPr="007F05F3">
        <w:rPr>
          <w:rFonts w:asciiTheme="majorHAnsi" w:eastAsia="Garamond" w:hAnsiTheme="majorHAnsi" w:cstheme="majorHAnsi"/>
          <w:b/>
          <w:sz w:val="24"/>
          <w:szCs w:val="24"/>
        </w:rPr>
        <w:t>na daljinu</w:t>
      </w:r>
      <w:r w:rsidRPr="007F05F3">
        <w:rPr>
          <w:rFonts w:asciiTheme="majorHAnsi" w:hAnsiTheme="majorHAnsi" w:cstheme="majorHAnsi"/>
          <w:sz w:val="24"/>
          <w:szCs w:val="24"/>
        </w:rPr>
        <w:t xml:space="preserve">. </w:t>
      </w:r>
    </w:p>
    <w:p w:rsidR="007F05F3" w:rsidRPr="007F05F3" w:rsidRDefault="007F05F3" w:rsidP="007F05F3">
      <w:pPr>
        <w:spacing w:after="282"/>
        <w:ind w:left="-5" w:right="10"/>
        <w:rPr>
          <w:rFonts w:asciiTheme="majorHAnsi" w:hAnsiTheme="majorHAnsi" w:cstheme="majorHAnsi"/>
          <w:sz w:val="24"/>
          <w:szCs w:val="24"/>
        </w:rPr>
      </w:pPr>
      <w:r w:rsidRPr="007F05F3">
        <w:rPr>
          <w:rFonts w:asciiTheme="majorHAnsi" w:hAnsiTheme="majorHAnsi" w:cstheme="majorHAnsi"/>
          <w:sz w:val="24"/>
          <w:szCs w:val="24"/>
        </w:rPr>
        <w:t xml:space="preserve">Nastava uglavnom na daljinu planirana je i u slučaju potrebe izolacije dijela učenika, razrednih odjela ili čak cijele škole. </w:t>
      </w:r>
    </w:p>
    <w:p w:rsidR="007F05F3" w:rsidRPr="007F05F3" w:rsidRDefault="007F05F3" w:rsidP="007F05F3">
      <w:pPr>
        <w:spacing w:after="282"/>
        <w:ind w:left="-5" w:right="10"/>
        <w:rPr>
          <w:rFonts w:asciiTheme="majorHAnsi" w:hAnsiTheme="majorHAnsi" w:cstheme="majorHAnsi"/>
          <w:sz w:val="24"/>
          <w:szCs w:val="24"/>
        </w:rPr>
      </w:pPr>
      <w:r w:rsidRPr="007F05F3">
        <w:rPr>
          <w:rFonts w:asciiTheme="majorHAnsi" w:hAnsiTheme="majorHAnsi" w:cstheme="majorHAnsi"/>
          <w:sz w:val="24"/>
          <w:szCs w:val="24"/>
        </w:rPr>
        <w:t xml:space="preserve">Zbog sigurnosti djece u dječjem vrtiću i školi, </w:t>
      </w:r>
      <w:hyperlink r:id="rId38">
        <w:r w:rsidRPr="007F05F3">
          <w:rPr>
            <w:rFonts w:asciiTheme="majorHAnsi" w:hAnsiTheme="majorHAnsi" w:cstheme="majorHAnsi"/>
            <w:sz w:val="24"/>
            <w:szCs w:val="24"/>
          </w:rPr>
          <w:t xml:space="preserve">u </w:t>
        </w:r>
      </w:hyperlink>
      <w:hyperlink r:id="rId39">
        <w:r w:rsidRPr="007F05F3">
          <w:rPr>
            <w:rFonts w:asciiTheme="majorHAnsi" w:hAnsiTheme="majorHAnsi" w:cstheme="majorHAnsi"/>
            <w:color w:val="0563C1"/>
            <w:sz w:val="24"/>
            <w:szCs w:val="24"/>
            <w:u w:val="single" w:color="0563C1"/>
          </w:rPr>
          <w:t>Uputama</w:t>
        </w:r>
      </w:hyperlink>
      <w:hyperlink r:id="rId40">
        <w:r w:rsidRPr="007F05F3">
          <w:rPr>
            <w:rFonts w:asciiTheme="majorHAnsi" w:hAnsiTheme="majorHAnsi" w:cstheme="majorHAnsi"/>
            <w:sz w:val="24"/>
            <w:szCs w:val="24"/>
          </w:rPr>
          <w:t xml:space="preserve"> </w:t>
        </w:r>
      </w:hyperlink>
      <w:r w:rsidRPr="007F05F3">
        <w:rPr>
          <w:rFonts w:asciiTheme="majorHAnsi" w:hAnsiTheme="majorHAnsi" w:cstheme="majorHAnsi"/>
          <w:sz w:val="24"/>
          <w:szCs w:val="24"/>
        </w:rPr>
        <w:t xml:space="preserve">su preporučene mjere kojih se svi trebaju pridržavati, a to znači i roditelji djece/učenika. </w:t>
      </w:r>
    </w:p>
    <w:p w:rsidR="007F05F3" w:rsidRPr="007F05F3" w:rsidRDefault="007F05F3" w:rsidP="007F05F3">
      <w:pPr>
        <w:spacing w:after="282"/>
        <w:ind w:left="-5" w:right="10"/>
        <w:rPr>
          <w:rFonts w:asciiTheme="majorHAnsi" w:hAnsiTheme="majorHAnsi" w:cstheme="majorHAnsi"/>
          <w:sz w:val="24"/>
          <w:szCs w:val="24"/>
        </w:rPr>
      </w:pPr>
      <w:r w:rsidRPr="007F05F3">
        <w:rPr>
          <w:rFonts w:asciiTheme="majorHAnsi" w:hAnsiTheme="majorHAnsi" w:cstheme="majorHAnsi"/>
          <w:sz w:val="24"/>
          <w:szCs w:val="24"/>
        </w:rPr>
        <w:t xml:space="preserve">Roditelji moraju biti svjesni da se zbog epidemije treba strogo pridržavati mjera te da svako nepridržavanje istih utječe na povećanje rizika od zaraze. </w:t>
      </w:r>
    </w:p>
    <w:p w:rsidR="007F05F3" w:rsidRPr="007F05F3" w:rsidRDefault="007F05F3" w:rsidP="007F05F3">
      <w:pPr>
        <w:spacing w:after="283" w:line="357" w:lineRule="auto"/>
        <w:ind w:left="-5"/>
        <w:rPr>
          <w:rFonts w:asciiTheme="majorHAnsi" w:hAnsiTheme="majorHAnsi" w:cstheme="majorHAnsi"/>
          <w:sz w:val="24"/>
          <w:szCs w:val="24"/>
        </w:rPr>
      </w:pPr>
      <w:r w:rsidRPr="007F05F3">
        <w:rPr>
          <w:rFonts w:asciiTheme="majorHAnsi" w:hAnsiTheme="majorHAnsi" w:cstheme="majorHAnsi"/>
          <w:sz w:val="24"/>
          <w:szCs w:val="24"/>
        </w:rPr>
        <w:t>Stoga se roditeljima preporučuje da sa svojom djecom, bez obzira na njihovu dob,</w:t>
      </w:r>
      <w:r w:rsidRPr="007F05F3">
        <w:rPr>
          <w:rFonts w:asciiTheme="majorHAnsi" w:eastAsia="Garamond" w:hAnsiTheme="majorHAnsi" w:cstheme="majorHAnsi"/>
          <w:b/>
          <w:sz w:val="24"/>
          <w:szCs w:val="24"/>
        </w:rPr>
        <w:t xml:space="preserve"> što češće razgovaraju o onome što trebaju činiti da zaštite svoje zdravlje, ali i zdravlje članova obitelji, vršnjaka </w:t>
      </w:r>
      <w:r w:rsidRPr="007F05F3">
        <w:rPr>
          <w:rFonts w:asciiTheme="majorHAnsi" w:hAnsiTheme="majorHAnsi" w:cstheme="majorHAnsi"/>
          <w:sz w:val="24"/>
          <w:szCs w:val="24"/>
        </w:rPr>
        <w:t xml:space="preserve">i drugih. </w:t>
      </w:r>
    </w:p>
    <w:p w:rsidR="007F05F3" w:rsidRPr="007F05F3" w:rsidRDefault="007F05F3" w:rsidP="007F05F3">
      <w:pPr>
        <w:spacing w:after="285"/>
        <w:ind w:left="-5" w:right="10"/>
        <w:rPr>
          <w:rFonts w:asciiTheme="majorHAnsi" w:hAnsiTheme="majorHAnsi" w:cstheme="majorHAnsi"/>
          <w:sz w:val="24"/>
          <w:szCs w:val="24"/>
        </w:rPr>
      </w:pPr>
      <w:r w:rsidRPr="007F05F3">
        <w:rPr>
          <w:rFonts w:asciiTheme="majorHAnsi" w:hAnsiTheme="majorHAnsi" w:cstheme="majorHAnsi"/>
          <w:sz w:val="24"/>
          <w:szCs w:val="24"/>
        </w:rPr>
        <w:t xml:space="preserve">Roditelji djece/učenika koji neće moći ući u dječji vrtić/školu ili onih koji će nastavu pratiti na daljinu, ovisno o dobi djeteta, trebali bi svom djetetu biti pomoć i potpora. Za učenike kojima je to potrebno, bit će organizirana i </w:t>
      </w:r>
      <w:r w:rsidRPr="007F05F3">
        <w:rPr>
          <w:rFonts w:asciiTheme="majorHAnsi" w:eastAsia="Garamond" w:hAnsiTheme="majorHAnsi" w:cstheme="majorHAnsi"/>
          <w:b/>
          <w:sz w:val="24"/>
          <w:szCs w:val="24"/>
        </w:rPr>
        <w:t>dodatna i dopunska nastava</w:t>
      </w:r>
      <w:r w:rsidRPr="007F05F3">
        <w:rPr>
          <w:rFonts w:asciiTheme="majorHAnsi" w:hAnsiTheme="majorHAnsi" w:cstheme="majorHAnsi"/>
          <w:sz w:val="24"/>
          <w:szCs w:val="24"/>
        </w:rPr>
        <w:t xml:space="preserve">. Iako ovaj oblik nastave nije obvezan, preporučuje se roditeljima da na temelju mišljenja učitelja/nastavnika potiču svoju djecu za praćenje nastave jer rad s učiteljem/nastavnikom uživo uvelike može pridonijeti napredovanju djeteta, odnosno ostvarenju ishoda i boljih postignuća. </w:t>
      </w:r>
    </w:p>
    <w:p w:rsidR="007F05F3" w:rsidRPr="007F05F3" w:rsidRDefault="007F05F3" w:rsidP="007F05F3">
      <w:pPr>
        <w:spacing w:after="285"/>
        <w:ind w:left="-5" w:right="10"/>
        <w:rPr>
          <w:rFonts w:asciiTheme="majorHAnsi" w:hAnsiTheme="majorHAnsi" w:cstheme="majorHAnsi"/>
          <w:sz w:val="24"/>
          <w:szCs w:val="24"/>
        </w:rPr>
      </w:pPr>
      <w:r w:rsidRPr="007F05F3">
        <w:rPr>
          <w:rFonts w:asciiTheme="majorHAnsi" w:eastAsia="Garamond" w:hAnsiTheme="majorHAnsi" w:cstheme="majorHAnsi"/>
          <w:b/>
          <w:sz w:val="24"/>
          <w:szCs w:val="24"/>
        </w:rPr>
        <w:t>Roditelji imaju obvezu pratiti napredovanje svoga djeteta</w:t>
      </w:r>
      <w:r w:rsidRPr="007F05F3">
        <w:rPr>
          <w:rFonts w:asciiTheme="majorHAnsi" w:hAnsiTheme="majorHAnsi" w:cstheme="majorHAnsi"/>
          <w:sz w:val="24"/>
          <w:szCs w:val="24"/>
        </w:rPr>
        <w:t xml:space="preserve">. Stoga je i ove godine predviđena komunikacija odgojno-obrazovnih radnika s roditeljima.  </w:t>
      </w:r>
    </w:p>
    <w:p w:rsidR="007F05F3" w:rsidRDefault="007F05F3" w:rsidP="007F05F3">
      <w:pPr>
        <w:spacing w:after="875"/>
        <w:ind w:left="-5" w:right="10"/>
      </w:pPr>
      <w:r w:rsidRPr="007F05F3">
        <w:rPr>
          <w:rFonts w:asciiTheme="majorHAnsi" w:hAnsiTheme="majorHAnsi" w:cstheme="majorHAnsi"/>
          <w:sz w:val="24"/>
          <w:szCs w:val="24"/>
        </w:rPr>
        <w:t>Učenik ima obvezu pohađanja nastave, a roditelj ima obvezu opravdati svoje dijete u slučaju bolesti ili zatražiti izostanak sukladno odredbama Pravilnika o kriterijima za izricanje pedagoških mjera.</w:t>
      </w:r>
      <w:r>
        <w:t xml:space="preserve">  </w:t>
      </w:r>
    </w:p>
    <w:p w:rsidR="009D72AC" w:rsidRDefault="009D72AC"/>
    <w:sectPr w:rsidR="009D72AC" w:rsidSect="005B1E5F">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82" w:rsidRDefault="00580C82" w:rsidP="00B218C8">
      <w:pPr>
        <w:spacing w:after="0" w:line="240" w:lineRule="auto"/>
      </w:pPr>
      <w:r>
        <w:separator/>
      </w:r>
    </w:p>
  </w:endnote>
  <w:endnote w:type="continuationSeparator" w:id="0">
    <w:p w:rsidR="00580C82" w:rsidRDefault="00580C82" w:rsidP="00B2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756668"/>
      <w:docPartObj>
        <w:docPartGallery w:val="Page Numbers (Bottom of Page)"/>
        <w:docPartUnique/>
      </w:docPartObj>
    </w:sdtPr>
    <w:sdtContent>
      <w:p w:rsidR="005A02B9" w:rsidRDefault="005A02B9">
        <w:pPr>
          <w:pStyle w:val="Podnoje"/>
          <w:jc w:val="right"/>
        </w:pPr>
        <w:r>
          <w:fldChar w:fldCharType="begin"/>
        </w:r>
        <w:r>
          <w:instrText>PAGE   \* MERGEFORMAT</w:instrText>
        </w:r>
        <w:r>
          <w:fldChar w:fldCharType="separate"/>
        </w:r>
        <w:r>
          <w:rPr>
            <w:noProof/>
          </w:rPr>
          <w:t>9</w:t>
        </w:r>
        <w:r>
          <w:fldChar w:fldCharType="end"/>
        </w:r>
      </w:p>
    </w:sdtContent>
  </w:sdt>
  <w:p w:rsidR="005A02B9" w:rsidRDefault="005A02B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82" w:rsidRDefault="00580C82" w:rsidP="00B218C8">
      <w:pPr>
        <w:spacing w:after="0" w:line="240" w:lineRule="auto"/>
      </w:pPr>
      <w:r>
        <w:separator/>
      </w:r>
    </w:p>
  </w:footnote>
  <w:footnote w:type="continuationSeparator" w:id="0">
    <w:p w:rsidR="00580C82" w:rsidRDefault="00580C82" w:rsidP="00B2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49"/>
      </v:shape>
    </w:pict>
  </w:numPicBullet>
  <w:abstractNum w:abstractNumId="0" w15:restartNumberingAfterBreak="0">
    <w:nsid w:val="11D55AD2"/>
    <w:multiLevelType w:val="hybridMultilevel"/>
    <w:tmpl w:val="F00C86C8"/>
    <w:lvl w:ilvl="0" w:tplc="2C0C579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6F259D1"/>
    <w:multiLevelType w:val="hybridMultilevel"/>
    <w:tmpl w:val="F04EA04E"/>
    <w:lvl w:ilvl="0" w:tplc="041A0001">
      <w:start w:val="1"/>
      <w:numFmt w:val="bullet"/>
      <w:lvlText w:val=""/>
      <w:lvlJc w:val="left"/>
      <w:pPr>
        <w:ind w:left="1370" w:hanging="360"/>
      </w:pPr>
      <w:rPr>
        <w:rFonts w:ascii="Symbol" w:hAnsi="Symbol" w:hint="default"/>
      </w:rPr>
    </w:lvl>
    <w:lvl w:ilvl="1" w:tplc="041A0003">
      <w:start w:val="1"/>
      <w:numFmt w:val="bullet"/>
      <w:lvlText w:val="o"/>
      <w:lvlJc w:val="left"/>
      <w:pPr>
        <w:ind w:left="2090" w:hanging="360"/>
      </w:pPr>
      <w:rPr>
        <w:rFonts w:ascii="Courier New" w:hAnsi="Courier New" w:cs="Courier New" w:hint="default"/>
      </w:rPr>
    </w:lvl>
    <w:lvl w:ilvl="2" w:tplc="041A0005">
      <w:start w:val="1"/>
      <w:numFmt w:val="bullet"/>
      <w:lvlText w:val=""/>
      <w:lvlJc w:val="left"/>
      <w:pPr>
        <w:ind w:left="2810" w:hanging="360"/>
      </w:pPr>
      <w:rPr>
        <w:rFonts w:ascii="Wingdings" w:hAnsi="Wingdings" w:hint="default"/>
      </w:rPr>
    </w:lvl>
    <w:lvl w:ilvl="3" w:tplc="041A0001">
      <w:start w:val="1"/>
      <w:numFmt w:val="bullet"/>
      <w:lvlText w:val=""/>
      <w:lvlJc w:val="left"/>
      <w:pPr>
        <w:ind w:left="3530" w:hanging="360"/>
      </w:pPr>
      <w:rPr>
        <w:rFonts w:ascii="Symbol" w:hAnsi="Symbol" w:hint="default"/>
      </w:rPr>
    </w:lvl>
    <w:lvl w:ilvl="4" w:tplc="041A0003">
      <w:start w:val="1"/>
      <w:numFmt w:val="bullet"/>
      <w:lvlText w:val="o"/>
      <w:lvlJc w:val="left"/>
      <w:pPr>
        <w:ind w:left="4250" w:hanging="360"/>
      </w:pPr>
      <w:rPr>
        <w:rFonts w:ascii="Courier New" w:hAnsi="Courier New" w:cs="Courier New" w:hint="default"/>
      </w:rPr>
    </w:lvl>
    <w:lvl w:ilvl="5" w:tplc="041A0005">
      <w:start w:val="1"/>
      <w:numFmt w:val="bullet"/>
      <w:lvlText w:val=""/>
      <w:lvlJc w:val="left"/>
      <w:pPr>
        <w:ind w:left="4970" w:hanging="360"/>
      </w:pPr>
      <w:rPr>
        <w:rFonts w:ascii="Wingdings" w:hAnsi="Wingdings" w:hint="default"/>
      </w:rPr>
    </w:lvl>
    <w:lvl w:ilvl="6" w:tplc="041A0001">
      <w:start w:val="1"/>
      <w:numFmt w:val="bullet"/>
      <w:lvlText w:val=""/>
      <w:lvlJc w:val="left"/>
      <w:pPr>
        <w:ind w:left="5690" w:hanging="360"/>
      </w:pPr>
      <w:rPr>
        <w:rFonts w:ascii="Symbol" w:hAnsi="Symbol" w:hint="default"/>
      </w:rPr>
    </w:lvl>
    <w:lvl w:ilvl="7" w:tplc="041A0003">
      <w:start w:val="1"/>
      <w:numFmt w:val="bullet"/>
      <w:lvlText w:val="o"/>
      <w:lvlJc w:val="left"/>
      <w:pPr>
        <w:ind w:left="6410" w:hanging="360"/>
      </w:pPr>
      <w:rPr>
        <w:rFonts w:ascii="Courier New" w:hAnsi="Courier New" w:cs="Courier New" w:hint="default"/>
      </w:rPr>
    </w:lvl>
    <w:lvl w:ilvl="8" w:tplc="041A0005">
      <w:start w:val="1"/>
      <w:numFmt w:val="bullet"/>
      <w:lvlText w:val=""/>
      <w:lvlJc w:val="left"/>
      <w:pPr>
        <w:ind w:left="7130" w:hanging="360"/>
      </w:pPr>
      <w:rPr>
        <w:rFonts w:ascii="Wingdings" w:hAnsi="Wingdings" w:hint="default"/>
      </w:rPr>
    </w:lvl>
  </w:abstractNum>
  <w:abstractNum w:abstractNumId="2" w15:restartNumberingAfterBreak="0">
    <w:nsid w:val="32051591"/>
    <w:multiLevelType w:val="hybridMultilevel"/>
    <w:tmpl w:val="05F4C272"/>
    <w:lvl w:ilvl="0" w:tplc="201C1482">
      <w:start w:val="1"/>
      <w:numFmt w:val="bullet"/>
      <w:lvlText w:val="•"/>
      <w:lvlJc w:val="left"/>
      <w:pPr>
        <w:ind w:left="1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9C91A8">
      <w:start w:val="1"/>
      <w:numFmt w:val="bullet"/>
      <w:lvlText w:val="o"/>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A37CA">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926234">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C05E0">
      <w:start w:val="1"/>
      <w:numFmt w:val="bullet"/>
      <w:lvlText w:val="o"/>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B86970">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96A600">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4D734">
      <w:start w:val="1"/>
      <w:numFmt w:val="bullet"/>
      <w:lvlText w:val="o"/>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BCFD58">
      <w:start w:val="1"/>
      <w:numFmt w:val="bullet"/>
      <w:lvlText w:val="▪"/>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7B1825"/>
    <w:multiLevelType w:val="hybridMultilevel"/>
    <w:tmpl w:val="8A12701E"/>
    <w:lvl w:ilvl="0" w:tplc="041A0007">
      <w:start w:val="1"/>
      <w:numFmt w:val="bullet"/>
      <w:lvlText w:val=""/>
      <w:lvlPicBulletId w:val="0"/>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4" w15:restartNumberingAfterBreak="0">
    <w:nsid w:val="62BA3380"/>
    <w:multiLevelType w:val="hybridMultilevel"/>
    <w:tmpl w:val="F52086E2"/>
    <w:lvl w:ilvl="0" w:tplc="412E1110">
      <w:numFmt w:val="bullet"/>
      <w:lvlText w:val="-"/>
      <w:lvlJc w:val="left"/>
      <w:pPr>
        <w:ind w:left="1080" w:hanging="360"/>
      </w:pPr>
      <w:rPr>
        <w:rFonts w:ascii="Calibri Light" w:eastAsiaTheme="minorHAnsi" w:hAnsi="Calibri Light" w:cs="Calibri Ligh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28"/>
    <w:rsid w:val="000E2952"/>
    <w:rsid w:val="001446DE"/>
    <w:rsid w:val="00285B35"/>
    <w:rsid w:val="00286263"/>
    <w:rsid w:val="004366C6"/>
    <w:rsid w:val="00475E3D"/>
    <w:rsid w:val="00500083"/>
    <w:rsid w:val="00535B69"/>
    <w:rsid w:val="00580C82"/>
    <w:rsid w:val="005A02B9"/>
    <w:rsid w:val="005B1E5F"/>
    <w:rsid w:val="00750725"/>
    <w:rsid w:val="007F05F3"/>
    <w:rsid w:val="008036A3"/>
    <w:rsid w:val="009C1421"/>
    <w:rsid w:val="009D72AC"/>
    <w:rsid w:val="00A60AE1"/>
    <w:rsid w:val="00A9749D"/>
    <w:rsid w:val="00AC0628"/>
    <w:rsid w:val="00B218C8"/>
    <w:rsid w:val="00B55577"/>
    <w:rsid w:val="00B645DB"/>
    <w:rsid w:val="00CA31EB"/>
    <w:rsid w:val="00CC29AD"/>
    <w:rsid w:val="00D54894"/>
    <w:rsid w:val="00E13E1A"/>
    <w:rsid w:val="00E82B54"/>
    <w:rsid w:val="00F032DB"/>
    <w:rsid w:val="00F23020"/>
    <w:rsid w:val="00F43DBE"/>
    <w:rsid w:val="00FE1C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6BA3"/>
  <w15:chartTrackingRefBased/>
  <w15:docId w15:val="{825BD8A7-B70E-42FE-BA2F-5994897D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28"/>
    <w:pPr>
      <w:spacing w:line="256" w:lineRule="auto"/>
    </w:pPr>
  </w:style>
  <w:style w:type="paragraph" w:styleId="Naslov1">
    <w:name w:val="heading 1"/>
    <w:next w:val="Normal"/>
    <w:link w:val="Naslov1Char"/>
    <w:uiPriority w:val="9"/>
    <w:qFormat/>
    <w:rsid w:val="00B218C8"/>
    <w:pPr>
      <w:keepNext/>
      <w:keepLines/>
      <w:spacing w:after="3"/>
      <w:ind w:left="10" w:hanging="10"/>
      <w:outlineLvl w:val="0"/>
    </w:pPr>
    <w:rPr>
      <w:rFonts w:ascii="Garamond" w:eastAsia="Garamond" w:hAnsi="Garamond" w:cs="Garamond"/>
      <w:color w:val="5B9BD5"/>
      <w:sz w:val="5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C0628"/>
    <w:rPr>
      <w:color w:val="0563C1" w:themeColor="hyperlink"/>
      <w:u w:val="single"/>
    </w:rPr>
  </w:style>
  <w:style w:type="paragraph" w:styleId="Odlomakpopisa">
    <w:name w:val="List Paragraph"/>
    <w:basedOn w:val="Normal"/>
    <w:uiPriority w:val="34"/>
    <w:qFormat/>
    <w:rsid w:val="00AC0628"/>
    <w:pPr>
      <w:ind w:left="720"/>
      <w:contextualSpacing/>
    </w:pPr>
  </w:style>
  <w:style w:type="table" w:styleId="Reetkatablice">
    <w:name w:val="Table Grid"/>
    <w:basedOn w:val="Obinatablica"/>
    <w:uiPriority w:val="39"/>
    <w:rsid w:val="00AC06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B218C8"/>
    <w:rPr>
      <w:rFonts w:ascii="Garamond" w:eastAsia="Garamond" w:hAnsi="Garamond" w:cs="Garamond"/>
      <w:color w:val="5B9BD5"/>
      <w:sz w:val="52"/>
      <w:lang w:eastAsia="hr-HR"/>
    </w:rPr>
  </w:style>
  <w:style w:type="paragraph" w:customStyle="1" w:styleId="footnotedescription">
    <w:name w:val="footnote description"/>
    <w:next w:val="Normal"/>
    <w:link w:val="footnotedescriptionChar"/>
    <w:hidden/>
    <w:rsid w:val="00B218C8"/>
    <w:pPr>
      <w:spacing w:after="0" w:line="279" w:lineRule="auto"/>
      <w:ind w:left="142" w:hanging="142"/>
      <w:jc w:val="both"/>
    </w:pPr>
    <w:rPr>
      <w:rFonts w:ascii="Garamond" w:eastAsia="Garamond" w:hAnsi="Garamond" w:cs="Garamond"/>
      <w:color w:val="000000"/>
      <w:sz w:val="18"/>
      <w:lang w:eastAsia="hr-HR"/>
    </w:rPr>
  </w:style>
  <w:style w:type="character" w:customStyle="1" w:styleId="footnotedescriptionChar">
    <w:name w:val="footnote description Char"/>
    <w:link w:val="footnotedescription"/>
    <w:rsid w:val="00B218C8"/>
    <w:rPr>
      <w:rFonts w:ascii="Garamond" w:eastAsia="Garamond" w:hAnsi="Garamond" w:cs="Garamond"/>
      <w:color w:val="000000"/>
      <w:sz w:val="18"/>
      <w:lang w:eastAsia="hr-HR"/>
    </w:rPr>
  </w:style>
  <w:style w:type="character" w:customStyle="1" w:styleId="footnotemark">
    <w:name w:val="footnote mark"/>
    <w:hidden/>
    <w:rsid w:val="00B218C8"/>
    <w:rPr>
      <w:rFonts w:ascii="Garamond" w:eastAsia="Garamond" w:hAnsi="Garamond" w:cs="Garamond"/>
      <w:color w:val="000000"/>
      <w:sz w:val="18"/>
      <w:vertAlign w:val="superscript"/>
    </w:rPr>
  </w:style>
  <w:style w:type="paragraph" w:styleId="Tekstbalonia">
    <w:name w:val="Balloon Text"/>
    <w:basedOn w:val="Normal"/>
    <w:link w:val="TekstbaloniaChar"/>
    <w:uiPriority w:val="99"/>
    <w:semiHidden/>
    <w:unhideWhenUsed/>
    <w:rsid w:val="00FE1C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1C84"/>
    <w:rPr>
      <w:rFonts w:ascii="Segoe UI" w:hAnsi="Segoe UI" w:cs="Segoe UI"/>
      <w:sz w:val="18"/>
      <w:szCs w:val="18"/>
    </w:rPr>
  </w:style>
  <w:style w:type="paragraph" w:styleId="Zaglavlje">
    <w:name w:val="header"/>
    <w:basedOn w:val="Normal"/>
    <w:link w:val="ZaglavljeChar"/>
    <w:uiPriority w:val="99"/>
    <w:unhideWhenUsed/>
    <w:rsid w:val="005A02B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02B9"/>
  </w:style>
  <w:style w:type="paragraph" w:styleId="Podnoje">
    <w:name w:val="footer"/>
    <w:basedOn w:val="Normal"/>
    <w:link w:val="PodnojeChar"/>
    <w:uiPriority w:val="99"/>
    <w:unhideWhenUsed/>
    <w:rsid w:val="005A02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zjz.hr/wp-content/uploads/2020/03/Postupanje-s-oboljelima-bliskim-kontaktima-oboljelih-i-prekid-izolacije-i-karantene-5.pdf" TargetMode="External"/><Relationship Id="rId18" Type="http://schemas.openxmlformats.org/officeDocument/2006/relationships/hyperlink" Target="https://www.hzjz.hr/wp-content/uploads/2020/03/Postupanje-s-oboljelima-bliskim-kontaktima-oboljelih-i-prekid-izolacije-i-karantene-5.pdf" TargetMode="External"/><Relationship Id="rId26" Type="http://schemas.openxmlformats.org/officeDocument/2006/relationships/hyperlink" Target="https://www.hzjz.hr/wp-content/uploads/2020/03/Postupanje-s-oboljelima-bliskim-kontaktima-oboljelih-i-prekid-izolacije-i-karantene-5.pdf" TargetMode="External"/><Relationship Id="rId39" Type="http://schemas.openxmlformats.org/officeDocument/2006/relationships/hyperlink" Target="https://www.hzjz.hr/wp-content/uploads/2020/03/Upute-za-sprje%C4%8Davanje-i-suzbijanje-epidemije-bolesti-COVID-19-vezano-uz-rad-pred%C5%A1kolskih-ustanova-osnovnih-i-srednjih-%C5%A1kola-u-%C5%A1kolskoj-godini-2021.-2022.-1.pdf" TargetMode="External"/><Relationship Id="rId3" Type="http://schemas.openxmlformats.org/officeDocument/2006/relationships/customXml" Target="../customXml/item3.xml"/><Relationship Id="rId21" Type="http://schemas.openxmlformats.org/officeDocument/2006/relationships/hyperlink" Target="https://www.hzjz.hr/wp-content/uploads/2020/03/Postupanje-s-oboljelima-bliskim-kontaktima-oboljelih-i-prekid-izolacije-i-karantene-5.pdf" TargetMode="External"/><Relationship Id="rId34" Type="http://schemas.openxmlformats.org/officeDocument/2006/relationships/hyperlink" Target="https://www.hzjz.hr/wp-content/uploads/2020/03/Postupanje-s-oboljelima-bliskim-kontaktima-oboljelih-i-prekid-izolacije-i-karantene-5.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zjz.hr/wp-content/uploads/2020/03/Postupanje-s-oboljelima-bliskim-kontaktima-oboljelih-i-prekid-izolacije-i-karantene-5.pdf" TargetMode="External"/><Relationship Id="rId17" Type="http://schemas.openxmlformats.org/officeDocument/2006/relationships/hyperlink" Target="https://www.hzjz.hr/wp-content/uploads/2020/03/Postupanje-s-oboljelima-bliskim-kontaktima-oboljelih-i-prekid-izolacije-i-karantene-5.pdf" TargetMode="External"/><Relationship Id="rId25" Type="http://schemas.openxmlformats.org/officeDocument/2006/relationships/hyperlink" Target="https://www.hzjz.hr/wp-content/uploads/2020/03/Postupanje-s-oboljelima-bliskim-kontaktima-oboljelih-i-prekid-izolacije-i-karantene-5.pdf" TargetMode="External"/><Relationship Id="rId33" Type="http://schemas.openxmlformats.org/officeDocument/2006/relationships/hyperlink" Target="https://www.hzjz.hr/wp-content/uploads/2020/03/Postupanje-s-oboljelima-bliskim-kontaktima-oboljelih-i-prekid-izolacije-i-karantene-5.pdf" TargetMode="External"/><Relationship Id="rId38" Type="http://schemas.openxmlformats.org/officeDocument/2006/relationships/hyperlink" Target="https://www.hzjz.hr/wp-content/uploads/2020/03/Upute-za-sprje%C4%8Davanje-i-suzbijanje-epidemije-bolesti-COVID-19-vezano-uz-rad-pred%C5%A1kolskih-ustanova-osnovnih-i-srednjih-%C5%A1kola-u-%C5%A1kolskoj-godini-2021.-2022.-1.pdf" TargetMode="External"/><Relationship Id="rId2" Type="http://schemas.openxmlformats.org/officeDocument/2006/relationships/customXml" Target="../customXml/item2.xml"/><Relationship Id="rId16" Type="http://schemas.openxmlformats.org/officeDocument/2006/relationships/hyperlink" Target="https://www.hzjz.hr/wp-content/uploads/2020/03/Postupanje-s-oboljelima-bliskim-kontaktima-oboljelih-i-prekid-izolacije-i-karantene-5.pdf" TargetMode="External"/><Relationship Id="rId20" Type="http://schemas.openxmlformats.org/officeDocument/2006/relationships/hyperlink" Target="https://www.hzjz.hr/wp-content/uploads/2020/03/Postupanje-s-oboljelima-bliskim-kontaktima-oboljelih-i-prekid-izolacije-i-karantene-5.pdf" TargetMode="External"/><Relationship Id="rId29" Type="http://schemas.openxmlformats.org/officeDocument/2006/relationships/hyperlink" Target="https://www.hzjz.hr/wp-content/uploads/2020/03/Postupanje-s-oboljelima-bliskim-kontaktima-oboljelih-i-prekid-izolacije-i-karantene-5.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zjz.hr/wp-content/uploads/2020/03/Postupanje-s-oboljelima-bliskim-kontaktima-oboljelih-i-prekid-izolacije-i-karantene-5.pdf" TargetMode="External"/><Relationship Id="rId24" Type="http://schemas.openxmlformats.org/officeDocument/2006/relationships/hyperlink" Target="https://www.hzjz.hr/wp-content/uploads/2020/03/Postupanje-s-oboljelima-bliskim-kontaktima-oboljelih-i-prekid-izolacije-i-karantene-5.pdf" TargetMode="External"/><Relationship Id="rId32" Type="http://schemas.openxmlformats.org/officeDocument/2006/relationships/hyperlink" Target="https://www.hzjz.hr/wp-content/uploads/2020/03/Postupanje-s-oboljelima-bliskim-kontaktima-oboljelih-i-prekid-izolacije-i-karantene-5.pdf" TargetMode="External"/><Relationship Id="rId37" Type="http://schemas.openxmlformats.org/officeDocument/2006/relationships/hyperlink" Target="https://www.hzjz.hr/wp-content/uploads/2020/03/Postupanje-s-oboljelima-bliskim-kontaktima-oboljelih-i-prekid-izolacije-i-karantene-5.pdf" TargetMode="External"/><Relationship Id="rId40" Type="http://schemas.openxmlformats.org/officeDocument/2006/relationships/hyperlink" Target="https://www.hzjz.hr/wp-content/uploads/2020/03/Upute-za-sprje%C4%8Davanje-i-suzbijanje-epidemije-bolesti-COVID-19-vezano-uz-rad-pred%C5%A1kolskih-ustanova-osnovnih-i-srednjih-%C5%A1kola-u-%C5%A1kolskoj-godini-2021.-2022.-1.pdf" TargetMode="External"/><Relationship Id="rId5" Type="http://schemas.openxmlformats.org/officeDocument/2006/relationships/styles" Target="styles.xml"/><Relationship Id="rId15" Type="http://schemas.openxmlformats.org/officeDocument/2006/relationships/hyperlink" Target="https://www.hzjz.hr/wp-content/uploads/2020/03/Postupanje-s-oboljelima-bliskim-kontaktima-oboljelih-i-prekid-izolacije-i-karantene-5.pdf" TargetMode="External"/><Relationship Id="rId23" Type="http://schemas.openxmlformats.org/officeDocument/2006/relationships/hyperlink" Target="https://www.hzjz.hr/wp-content/uploads/2020/03/Postupanje-s-oboljelima-bliskim-kontaktima-oboljelih-i-prekid-izolacije-i-karantene-5.pdf" TargetMode="External"/><Relationship Id="rId28" Type="http://schemas.openxmlformats.org/officeDocument/2006/relationships/hyperlink" Target="https://www.hzjz.hr/wp-content/uploads/2020/03/Postupanje-s-oboljelima-bliskim-kontaktima-oboljelih-i-prekid-izolacije-i-karantene-5.pdf" TargetMode="External"/><Relationship Id="rId36" Type="http://schemas.openxmlformats.org/officeDocument/2006/relationships/hyperlink" Target="https://www.hzjz.hr/wp-content/uploads/2020/03/Postupanje-s-oboljelima-bliskim-kontaktima-oboljelih-i-prekid-izolacije-i-karantene-5.pdf" TargetMode="External"/><Relationship Id="rId10" Type="http://schemas.openxmlformats.org/officeDocument/2006/relationships/hyperlink" Target="mailto:skola@os-jklovica-tribalj.skole.hr" TargetMode="External"/><Relationship Id="rId19" Type="http://schemas.openxmlformats.org/officeDocument/2006/relationships/hyperlink" Target="https://www.hzjz.hr/wp-content/uploads/2020/03/Postupanje-s-oboljelima-bliskim-kontaktima-oboljelih-i-prekid-izolacije-i-karantene-5.pdf" TargetMode="External"/><Relationship Id="rId31" Type="http://schemas.openxmlformats.org/officeDocument/2006/relationships/hyperlink" Target="https://www.hzjz.hr/wp-content/uploads/2020/03/Postupanje-s-oboljelima-bliskim-kontaktima-oboljelih-i-prekid-izolacije-i-karantene-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zjz.hr/wp-content/uploads/2020/03/Postupanje-s-oboljelima-bliskim-kontaktima-oboljelih-i-prekid-izolacije-i-karantene-5.pdf" TargetMode="External"/><Relationship Id="rId22" Type="http://schemas.openxmlformats.org/officeDocument/2006/relationships/hyperlink" Target="https://www.hzjz.hr/wp-content/uploads/2020/03/Postupanje-s-oboljelima-bliskim-kontaktima-oboljelih-i-prekid-izolacije-i-karantene-5.pdf" TargetMode="External"/><Relationship Id="rId27" Type="http://schemas.openxmlformats.org/officeDocument/2006/relationships/hyperlink" Target="https://www.hzjz.hr/wp-content/uploads/2020/03/Postupanje-s-oboljelima-bliskim-kontaktima-oboljelih-i-prekid-izolacije-i-karantene-5.pdf" TargetMode="External"/><Relationship Id="rId30" Type="http://schemas.openxmlformats.org/officeDocument/2006/relationships/hyperlink" Target="https://www.hzjz.hr/wp-content/uploads/2020/03/Postupanje-s-oboljelima-bliskim-kontaktima-oboljelih-i-prekid-izolacije-i-karantene-5.pdf" TargetMode="External"/><Relationship Id="rId35" Type="http://schemas.openxmlformats.org/officeDocument/2006/relationships/hyperlink" Target="https://www.hzjz.hr/wp-content/uploads/2020/03/Postupanje-s-oboljelima-bliskim-kontaktima-oboljelih-i-prekid-izolacije-i-karantene-5.pdf"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C3A11784D23D4581B009EE4DFDC188" ma:contentTypeVersion="7" ma:contentTypeDescription="Stvaranje novog dokumenta." ma:contentTypeScope="" ma:versionID="ada7b6b6e3c40281a86292c99abe956b">
  <xsd:schema xmlns:xsd="http://www.w3.org/2001/XMLSchema" xmlns:xs="http://www.w3.org/2001/XMLSchema" xmlns:p="http://schemas.microsoft.com/office/2006/metadata/properties" xmlns:ns2="98d9c596-2e9b-43e9-b1ed-cebe3e3c46d8" targetNamespace="http://schemas.microsoft.com/office/2006/metadata/properties" ma:root="true" ma:fieldsID="c0b6f3a2299a14253615100746a56c27" ns2:_="">
    <xsd:import namespace="98d9c596-2e9b-43e9-b1ed-cebe3e3c4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9c596-2e9b-43e9-b1ed-cebe3e3c4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EED19-7E7F-450E-8A0C-E7858C31A6E3}">
  <ds:schemaRefs>
    <ds:schemaRef ds:uri="http://schemas.microsoft.com/sharepoint/v3/contenttype/forms"/>
  </ds:schemaRefs>
</ds:datastoreItem>
</file>

<file path=customXml/itemProps2.xml><?xml version="1.0" encoding="utf-8"?>
<ds:datastoreItem xmlns:ds="http://schemas.openxmlformats.org/officeDocument/2006/customXml" ds:itemID="{B5B6AD6C-6318-4AF0-8AD9-32644DD9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9c596-2e9b-43e9-b1ed-cebe3e3c4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AFB4B-BD87-4CC6-B25D-8274AD2B6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4355</Words>
  <Characters>24825</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Korisnik</cp:lastModifiedBy>
  <cp:revision>2</cp:revision>
  <cp:lastPrinted>2021-09-13T06:55:00Z</cp:lastPrinted>
  <dcterms:created xsi:type="dcterms:W3CDTF">2021-09-13T06:56:00Z</dcterms:created>
  <dcterms:modified xsi:type="dcterms:W3CDTF">2021-09-13T06:56:00Z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0x0101003FC3A11784D23D4581B009EE4DFDC188</vt:lpwstr>
  </property>
</Properties>
</file>